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86R34232(5)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1753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Thaddeus Kirby of Mason High School achieved great distinction by winning a gold medal in the 2A 200-meter dash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Kirby turned in a notable performance, claiming the title with a time of 21.83 seconds; and</w:t>
      </w:r>
    </w:p>
    <w:p w:rsidR="003F3435" w:rsidRDefault="0032493E">
      <w:pPr>
        <w:spacing w:line="480" w:lineRule="auto"/>
        <w:ind w:firstLine="720"/>
        <w:jc w:val="both"/>
      </w:pPr>
      <w:r>
        <w:t xml:space="preserve">WHEREAS, By excelling in the state's premier showcase for high school track and field athletes, Thaddeus Kirby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Thaddeus Kirby on his championship win in the 2A 200-meter dash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Kirby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