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Javier Mendieta has been named salutatorian of the Class of 2019 at Brownsville Learning Academy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years of dedication to the highest academic standards; in securing his place as one of the two top ranking students in his class, Mr.</w:t>
      </w:r>
      <w:r xml:space="preserve">
        <w:t> </w:t>
      </w:r>
      <w:r>
        <w:t xml:space="preserve">Mendieta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w:t>
      </w:r>
      <w:r xml:space="preserve">
        <w:t> </w:t>
      </w:r>
      <w:r>
        <w:t xml:space="preserve">Mendieta completed his high school coursework in December 2018, and he is currently pursuing his vocational college degree; and</w:t>
      </w:r>
    </w:p>
    <w:p w:rsidR="003F3435" w:rsidRDefault="0032493E">
      <w:pPr>
        <w:spacing w:line="480" w:lineRule="auto"/>
        <w:ind w:firstLine="720"/>
        <w:jc w:val="both"/>
      </w:pPr>
      <w:r>
        <w:t xml:space="preserve">WHEREAS, During his years at Brownsville Learning Academy, Javier Mendieta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Javier Mendieta on graduating as salutatorian of the Brownsville Learning Academy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Mendieta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