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day, approximately 100 Americans are killed and countless others are injured by gun violence; and</w:t>
      </w:r>
    </w:p>
    <w:p w:rsidR="003F3435" w:rsidRDefault="0032493E">
      <w:pPr>
        <w:spacing w:line="480" w:lineRule="auto"/>
        <w:ind w:firstLine="720"/>
        <w:jc w:val="both"/>
      </w:pPr>
      <w:r>
        <w:t xml:space="preserve">WHEREAS, Statistics show that nearly 40,000 people died from firearm injuries in the United States in 2017 alone; moreover, the gun homicide rate in this country is 25 times that of other developed nations; and</w:t>
      </w:r>
    </w:p>
    <w:p w:rsidR="003F3435" w:rsidRDefault="0032493E">
      <w:pPr>
        <w:spacing w:line="480" w:lineRule="auto"/>
        <w:ind w:firstLine="720"/>
        <w:jc w:val="both"/>
      </w:pPr>
      <w:r>
        <w:t xml:space="preserve">WHEREAS, One tragic example of the devastating consequences of gun violence is found in the death of Hadiya Pendleton; a teenager from Chicago, she was tragically shot and killed in January 2013, just a week after marching in President Barack Obama's second inauguration parade; to honor Hadiya, and the many others who are killed or wounded by gun violence every day, June 7, 2019, is being observed as the fifth annual National Gun Violence Awareness Day; and</w:t>
      </w:r>
    </w:p>
    <w:p w:rsidR="003F3435" w:rsidRDefault="0032493E">
      <w:pPr>
        <w:spacing w:line="480" w:lineRule="auto"/>
        <w:ind w:firstLine="720"/>
        <w:jc w:val="both"/>
      </w:pPr>
      <w:r>
        <w:t xml:space="preserve">WHEREAS, The idea for the annual event was inspired by a group of Hadiya's friends, who asked classmates to commemorate her life by wearing orange; the color was chosen because of its use by hunters to protect themselves from accidental shootings, and it has since been embraced by the gun safety movement as a symbol for the value of human life; and</w:t>
      </w:r>
    </w:p>
    <w:p w:rsidR="003F3435" w:rsidRDefault="0032493E">
      <w:pPr>
        <w:spacing w:line="480" w:lineRule="auto"/>
        <w:ind w:firstLine="720"/>
        <w:jc w:val="both"/>
      </w:pPr>
      <w:r>
        <w:t xml:space="preserve">WHEREAS, By wearing orange on June 7, Americans can show their support for National Gun Violence Awareness Day and demonstrate their commitment to building a safer future for all; now, therefore, be it</w:t>
      </w:r>
    </w:p>
    <w:p w:rsidR="003F3435" w:rsidRDefault="0032493E">
      <w:pPr>
        <w:spacing w:line="480" w:lineRule="auto"/>
        <w:ind w:firstLine="720"/>
        <w:jc w:val="both"/>
      </w:pPr>
      <w:r>
        <w:t xml:space="preserve">RESOLVED, That the House of Representatives of the 86th Texas Legislature hereby recognize June 7, 2019, as National Gun Violence Awareness Day.</w:t>
      </w:r>
    </w:p>
    <w:p w:rsidR="003F3435" w:rsidRDefault="0032493E">
      <w:pPr>
        <w:jc w:val="both"/>
      </w:pPr>
    </w:p>
    <w:p w:rsidR="003F3435" w:rsidRDefault="0032493E">
      <w:pPr>
        <w:jc w:val="right"/>
      </w:pPr>
      <w:r>
        <w:t xml:space="preserve">Dutton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1796 was adopted by the House on May 22,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