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Governor Greg Abbott has reappointed Frank Torres to the board of trustees of the Texas Emergency Services Retirement System, and this distinct honor merits special recognition; and</w:t>
      </w:r>
    </w:p>
    <w:p w:rsidR="003F3435" w:rsidRDefault="0032493E">
      <w:pPr>
        <w:spacing w:line="480" w:lineRule="auto"/>
        <w:ind w:firstLine="720"/>
        <w:jc w:val="both"/>
      </w:pPr>
      <w:r>
        <w:t xml:space="preserve">WHEREAS, The Texas Emergency Services Retirement System administers the pensions for nearly 230 volunteer fire and emergency services departments across the Lone Star State, and it also provides active members with death and disability benefits and tuition for professional education; and</w:t>
      </w:r>
    </w:p>
    <w:p w:rsidR="003F3435" w:rsidRDefault="0032493E">
      <w:pPr>
        <w:spacing w:line="480" w:lineRule="auto"/>
        <w:ind w:firstLine="720"/>
        <w:jc w:val="both"/>
      </w:pPr>
      <w:r>
        <w:t xml:space="preserve">WHEREAS, Mr. Torres was first appointed to the board by Governor George W. Bush in 1996, and he is currently serving as its chair; he is also a member of the Lower Rio Grande Valley Regional Advisory Council, the Texas Ambulance Association, the Texas Association of Public Employee Retirement Systems, and the State Firefighters' &amp; Fire Marshals' Association of Texas; and</w:t>
      </w:r>
    </w:p>
    <w:p w:rsidR="003F3435" w:rsidRDefault="0032493E">
      <w:pPr>
        <w:spacing w:line="480" w:lineRule="auto"/>
        <w:ind w:firstLine="720"/>
        <w:jc w:val="both"/>
      </w:pPr>
      <w:r>
        <w:t xml:space="preserve">WHEREAS, A native of Raymondville, Mr.</w:t>
      </w:r>
      <w:r xml:space="preserve">
        <w:t> </w:t>
      </w:r>
      <w:r>
        <w:t xml:space="preserve">Torres is the executive director of Willacy County EMS, as well as a captain and former chief of the Raymondville Fire Department, and he holds a  paramedic's license from Texas Southmost College; he also serves his community as chair of the Raymondville Planning and Zoning Commission; and</w:t>
      </w:r>
    </w:p>
    <w:p w:rsidR="003F3435" w:rsidRDefault="0032493E">
      <w:pPr>
        <w:spacing w:line="480" w:lineRule="auto"/>
        <w:ind w:firstLine="720"/>
        <w:jc w:val="both"/>
      </w:pPr>
      <w:r>
        <w:t xml:space="preserve">WHEREAS, Frank Torres has helped guide the Texas Emergency Services Retirement System for more than 20 years, and his continued service is greatly appreciated by his colleagues and fellow citizens; now, therefore, be it</w:t>
      </w:r>
    </w:p>
    <w:p w:rsidR="003F3435" w:rsidRDefault="0032493E">
      <w:pPr>
        <w:spacing w:line="480" w:lineRule="auto"/>
        <w:ind w:firstLine="720"/>
        <w:jc w:val="both"/>
      </w:pPr>
      <w:r>
        <w:t xml:space="preserve">RESOLVED, That the House of Representatives of the 86th Texas Legislature hereby congratulate Frank Torres on his reappointment to the board of trustees of the Texas Emergency Services Retirement System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Torres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1843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