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86R27975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Allison Ehrlich has been presented with a 2017-2018 Daniel E.</w:t>
      </w:r>
      <w:r xml:space="preserve">
        <w:t> </w:t>
      </w:r>
      <w:r>
        <w:t xml:space="preserve">Kilgore Local History Award by the Nueces County Historical Society; and</w:t>
      </w:r>
    </w:p>
    <w:p w:rsidR="003F3435" w:rsidRDefault="0032493E">
      <w:pPr>
        <w:spacing w:line="480" w:lineRule="auto"/>
        <w:ind w:firstLine="720"/>
        <w:jc w:val="both"/>
      </w:pPr>
      <w:r>
        <w:t xml:space="preserve">WHEREAS, Established in 2004, this accolade is annually bestowed on individuals who have rendered distinguished service in advancing the NCHS mission to promote and preserve the history of Nueces County and the Coastal Bend; the award is named in memory of Daniel Kilgore, an influential lay historian, collector, and author who passed away in 1995; and</w:t>
      </w:r>
    </w:p>
    <w:p w:rsidR="003F3435" w:rsidRDefault="0032493E">
      <w:pPr>
        <w:spacing w:line="480" w:lineRule="auto"/>
        <w:ind w:firstLine="720"/>
        <w:jc w:val="both"/>
      </w:pPr>
      <w:r>
        <w:t xml:space="preserve">WHEREAS, Born and raised in Corpus Christi, Ms.</w:t>
      </w:r>
      <w:r xml:space="preserve">
        <w:t> </w:t>
      </w:r>
      <w:r>
        <w:t xml:space="preserve">Ehrlich earned a bachelor's degree in communications media from Texas A&amp;M University-Corpus Christi; a former library assistant at La Retama Central Library and TAMU-Corpus Christi's Mary and Jeff Bell Library, she has served as the archivist for the </w:t>
      </w:r>
      <w:r>
        <w:rPr>
          <w:i/>
        </w:rPr>
        <w:t xml:space="preserve">Corpus Christi Caller-Times</w:t>
      </w:r>
      <w:r>
        <w:t xml:space="preserve"> since 2007; moreover, she joined the newspaper's editorial board in 2012 and writes a weekly column on Corpus Christi history; she is married to Eric Ehrlich, and they are the proud parents of two children; and</w:t>
      </w:r>
    </w:p>
    <w:p w:rsidR="003F3435" w:rsidRDefault="0032493E">
      <w:pPr>
        <w:spacing w:line="480" w:lineRule="auto"/>
        <w:ind w:firstLine="720"/>
        <w:jc w:val="both"/>
      </w:pPr>
      <w:r>
        <w:t xml:space="preserve">WHEREAS, This notable Texan has demonstrated a profound commitment to the stewardship of local history, and her contributions will help current and future generations of Coastal Bend residents more fully understand and appreciate their rich heritage; now, therefore, be it</w:t>
      </w:r>
    </w:p>
    <w:p w:rsidR="003F3435" w:rsidRDefault="0032493E">
      <w:pPr>
        <w:spacing w:line="480" w:lineRule="auto"/>
        <w:ind w:firstLine="720"/>
        <w:jc w:val="both"/>
      </w:pPr>
      <w:r>
        <w:t xml:space="preserve">RESOLVED, That the House of Representatives of the 86th Texas Legislature hereby congratulate Allison Ehrlich on her receipt of a 2017-2018 Daniel E.</w:t>
      </w:r>
      <w:r xml:space="preserve">
        <w:t> </w:t>
      </w:r>
      <w:r>
        <w:t xml:space="preserve">Kilgore Local History Award from the Nueces County Historical Society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Ehrlich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