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86R27578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1889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Robstown are gathering for the 35th annual Cottonfest, which is taking place in the fall of 2019; and</w:t>
      </w:r>
    </w:p>
    <w:p w:rsidR="003F3435" w:rsidRDefault="0032493E">
      <w:pPr>
        <w:spacing w:line="480" w:lineRule="auto"/>
        <w:ind w:firstLine="720"/>
        <w:jc w:val="both"/>
      </w:pPr>
      <w:r>
        <w:t xml:space="preserve">WHEREAS, Sponsored by the Cotton Community Partnership, this highly anticipated event celebrates the region's proud history of cotton and vegetable farming, as well as its strong musical traditions; some of the festival proceeds will be used to help fund scholarships for local students and to purchase the hundreds of gifts that will be given to area children during the city's Winter Wonderland block party; and</w:t>
      </w:r>
    </w:p>
    <w:p w:rsidR="003F3435" w:rsidRDefault="0032493E">
      <w:pPr>
        <w:spacing w:line="480" w:lineRule="auto"/>
        <w:ind w:firstLine="720"/>
        <w:jc w:val="both"/>
      </w:pPr>
      <w:r>
        <w:t xml:space="preserve">WHEREAS, Each year, Cottonfest features a variety of family-friendly activities, and guests at the 2019 celebration can enjoy such amusements as a barbecue cook-off, a pageant, a parade, carnival rides, and live music performances by a number of popular artists; and</w:t>
      </w:r>
    </w:p>
    <w:p w:rsidR="003F3435" w:rsidRDefault="0032493E">
      <w:pPr>
        <w:spacing w:line="480" w:lineRule="auto"/>
        <w:ind w:firstLine="720"/>
        <w:jc w:val="both"/>
      </w:pPr>
      <w:r>
        <w:t xml:space="preserve">WHEREAS, For three and a half decades, this signature event in the life of Robstown has delighted both residents and visitors alike by providing many opportunities for fun and fellowship; now, therefore, be it</w:t>
      </w:r>
    </w:p>
    <w:p w:rsidR="003F3435" w:rsidRDefault="0032493E">
      <w:pPr>
        <w:spacing w:line="480" w:lineRule="auto"/>
        <w:ind w:firstLine="720"/>
        <w:jc w:val="both"/>
      </w:pPr>
      <w:r>
        <w:t xml:space="preserve">RESOLVED, That the House of Representatives of the 86th Texas Legislature hereby commemorate the 35th annual Cottonfest in Robstown and extend to the festival's organizers and participants sincere best wishes for an enjoyable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