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Nazareth High School distinguished themselves through their participation in the 2019 University Interscholastic League Academic State Meet, which took place in Austin on May 3 and 4; and</w:t>
      </w:r>
    </w:p>
    <w:p w:rsidR="003F3435" w:rsidRDefault="0032493E">
      <w:pPr>
        <w:spacing w:line="480" w:lineRule="auto"/>
        <w:ind w:firstLine="720"/>
        <w:jc w:val="both"/>
      </w:pPr>
      <w:r>
        <w:t xml:space="preserve">WHEREAS, In the class 1A journalism event, the Nazareth team took third place, while in the individual competition, Grace Huseman captured first place in headline writing; and</w:t>
      </w:r>
    </w:p>
    <w:p w:rsidR="003F3435" w:rsidRDefault="0032493E">
      <w:pPr>
        <w:spacing w:line="480" w:lineRule="auto"/>
        <w:ind w:firstLine="720"/>
        <w:jc w:val="both"/>
      </w:pPr>
      <w:r>
        <w:t xml:space="preserve">WHEREAS, By earning the right to compete in the state's premier high school academic competition,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members of the Nazareth High School UIL academics team for their participation in the 2019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p w:rsidR="003F3435" w:rsidRDefault="0032493E">
      <w:pPr>
        <w:jc w:val="both"/>
      </w:pPr>
    </w:p>
    <w:p w:rsidR="003F3435" w:rsidRDefault="0032493E">
      <w:pPr>
        <w:jc w:val="right"/>
      </w:pPr>
      <w:r>
        <w:t xml:space="preserve">King of Hemphill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1926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