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Nazareth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journalism event, the Nazareth team took third place, while in the individual competition, Grace Huseman captured first place in headline writing;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Nazareth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