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86R35252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Hereford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4A social studies event, the Hereford team took first place, while individual members Yared Avalos placed first, Kyara Arteaga placed second, Christian Caballero placed fifth, and Celeste Alvarez placed 12th; in the accounting event, Dylan Council took sixth place;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Hereford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