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Mia E.</w:t>
      </w:r>
      <w:r xml:space="preserve">
        <w:t> </w:t>
      </w:r>
      <w:r>
        <w:t xml:space="preserve">Moore has been named salutatorian of the Class of 2019 at Incarnate Word Academy in Corpus Christi,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 ranking students in her class, Ms.</w:t>
      </w:r>
      <w:r xml:space="preserve">
        <w:t> </w:t>
      </w:r>
      <w:r>
        <w:t xml:space="preserve">Moore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Sunshine Moore and Dr.</w:t>
      </w:r>
      <w:r xml:space="preserve">
        <w:t> </w:t>
      </w:r>
      <w:r>
        <w:t xml:space="preserve">Jacob Moore, Ms.</w:t>
      </w:r>
      <w:r xml:space="preserve">
        <w:t> </w:t>
      </w:r>
      <w:r>
        <w:t xml:space="preserve">Moore plans to attend The University of Texas at Austin, where she will study mechanical engineering; and</w:t>
      </w:r>
    </w:p>
    <w:p w:rsidR="003F3435" w:rsidRDefault="0032493E">
      <w:pPr>
        <w:spacing w:line="480" w:lineRule="auto"/>
        <w:ind w:firstLine="720"/>
        <w:jc w:val="both"/>
      </w:pPr>
      <w:r>
        <w:t xml:space="preserve">WHEREAS, During her years at Incarnate Word Academy, Mia E.</w:t>
      </w:r>
      <w:r xml:space="preserve">
        <w:t> </w:t>
      </w:r>
      <w:r>
        <w:t xml:space="preserve">Moore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Mia E.</w:t>
      </w:r>
      <w:r xml:space="preserve">
        <w:t> </w:t>
      </w:r>
      <w:r>
        <w:t xml:space="preserve">Moore on graduating as salutatorian of the Incarnate Word Academy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Moore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1957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