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86R35936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2028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Mariachi Nuevo Santander of Roma High School is celebrating the 25th anniversary of its founding in 2019, providing a fitting opportunity to reflect on the group's notable record of achievement; and</w:t>
      </w:r>
    </w:p>
    <w:p w:rsidR="003F3435" w:rsidRDefault="0032493E">
      <w:pPr>
        <w:spacing w:line="480" w:lineRule="auto"/>
        <w:ind w:firstLine="720"/>
        <w:jc w:val="both"/>
      </w:pPr>
      <w:r>
        <w:t xml:space="preserve">WHEREAS, Established in 1994, Mariachi Nuevo Santander has become a source of great pride for the Roma community; the ensemble has performed across Texas and the United States, including at the State Capitol and in Washington, D.C., and it has garnered numerous championship awards and 13 national titles; and</w:t>
      </w:r>
    </w:p>
    <w:p w:rsidR="003F3435" w:rsidRDefault="0032493E">
      <w:pPr>
        <w:spacing w:line="480" w:lineRule="auto"/>
        <w:ind w:firstLine="720"/>
        <w:jc w:val="both"/>
      </w:pPr>
      <w:r>
        <w:t xml:space="preserve">WHEREAS, Mariachi Nuevo Santander has shared the stage with some of the world's most renowned mariachi groups, among them Mariachi Vargas de Tecalitlan, Mariachi Sol de Mexico de Jose Hernandez, Mariachi Los Camperos, and Mariachi Cobre, and in 2017, the ensemble was invited to showcase its abilities on NBC's </w:t>
      </w:r>
      <w:r>
        <w:rPr>
          <w:i/>
        </w:rPr>
        <w:t xml:space="preserve">America's Got Talent</w:t>
      </w:r>
      <w:r>
        <w:t xml:space="preserve">; and</w:t>
      </w:r>
    </w:p>
    <w:p w:rsidR="003F3435" w:rsidRDefault="0032493E">
      <w:pPr>
        <w:spacing w:line="480" w:lineRule="auto"/>
        <w:ind w:firstLine="720"/>
        <w:jc w:val="both"/>
      </w:pPr>
      <w:r>
        <w:t xml:space="preserve">WHEREAS, Through the years, the program has benefited from the dedicated efforts of a number of outstanding instructors, including Yamil Yunes, its inaugural director, and Eloy Garza, who leads the group today; and</w:t>
      </w:r>
    </w:p>
    <w:p w:rsidR="003F3435" w:rsidRDefault="0032493E">
      <w:pPr>
        <w:spacing w:line="480" w:lineRule="auto"/>
        <w:ind w:firstLine="720"/>
        <w:jc w:val="both"/>
      </w:pPr>
      <w:r>
        <w:t xml:space="preserve">WHEREAS, Over the course of a quarter century, Mariachi Nuevo Santander has proven itself time and again as one of the premier mariachi bands in the country, and its members are indeed deserving of special recognition as they celebrate this important milestone in the group's history; now, therefore, be it</w:t>
      </w:r>
    </w:p>
    <w:p w:rsidR="003F3435" w:rsidRDefault="0032493E">
      <w:pPr>
        <w:spacing w:line="480" w:lineRule="auto"/>
        <w:ind w:firstLine="720"/>
        <w:jc w:val="both"/>
      </w:pPr>
      <w:r>
        <w:t xml:space="preserve">RESOLVED, That the House of Representatives of the 86th Texas Legislature hereby commemorate the 25th anniversary of Mariachi Nuevo Santander and extend to all those associated with the ensemble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