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86R35754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"Missy" Horne of Bay City is graduating from the U.S.</w:t>
      </w:r>
      <w:r xml:space="preserve">
        <w:t> </w:t>
      </w:r>
      <w:r>
        <w:t xml:space="preserve">Military Academy at West Point on May 25, 2019, and this occasion truly merits special recognition; and</w:t>
      </w:r>
    </w:p>
    <w:p w:rsidR="003F3435" w:rsidRDefault="0032493E">
      <w:pPr>
        <w:spacing w:line="480" w:lineRule="auto"/>
        <w:ind w:firstLine="720"/>
        <w:jc w:val="both"/>
      </w:pPr>
      <w:r>
        <w:t xml:space="preserve">WHEREAS, During her four years at West Point, Ms.</w:t>
      </w:r>
      <w:r xml:space="preserve">
        <w:t> </w:t>
      </w:r>
      <w:r>
        <w:t xml:space="preserve">Horne studied a pre-med curriculum, majoring in life science, and she made the dean's list for seven semesters; she served as a cadet basic training squad leader, a battalion assistant S3, and a company administration officer; she was also a member of West Point's Dance Team and Martial Arts Team and director of the Cadet Gospel Choir, among other activities; and</w:t>
      </w:r>
    </w:p>
    <w:p w:rsidR="003F3435" w:rsidRDefault="0032493E">
      <w:pPr>
        <w:spacing w:line="480" w:lineRule="auto"/>
        <w:ind w:firstLine="720"/>
        <w:jc w:val="both"/>
      </w:pPr>
      <w:r>
        <w:t xml:space="preserve">WHEREAS, This talented young woman is one of 34 African American women to graduate this year, the largest cohort of black women in the academy's history; like all her classmates, Ms.</w:t>
      </w:r>
      <w:r xml:space="preserve">
        <w:t> </w:t>
      </w:r>
      <w:r>
        <w:t xml:space="preserve">Horne is graduating with a commission as a second lieutenant in the U.S.</w:t>
      </w:r>
      <w:r xml:space="preserve">
        <w:t> </w:t>
      </w:r>
      <w:r>
        <w:t xml:space="preserve">Army; and</w:t>
      </w:r>
    </w:p>
    <w:p w:rsidR="003F3435" w:rsidRDefault="0032493E">
      <w:pPr>
        <w:spacing w:line="480" w:lineRule="auto"/>
        <w:ind w:firstLine="720"/>
        <w:jc w:val="both"/>
      </w:pPr>
      <w:r>
        <w:t xml:space="preserve">WHEREAS, Before attending West Point, Ms.</w:t>
      </w:r>
      <w:r xml:space="preserve">
        <w:t> </w:t>
      </w:r>
      <w:r>
        <w:t xml:space="preserve">Horne was a star student at Bay City High School, where she was junior and senior class president and president of the student council, president of the National Honor Society, and a member of the National Academy of Future Physicians and Medical Scientists, as well as a section leader in the marching band and a varsity cheerleader; she graduated in 2015 in the top five percent of her class; and</w:t>
      </w:r>
    </w:p>
    <w:p w:rsidR="003F3435" w:rsidRDefault="0032493E">
      <w:pPr>
        <w:spacing w:line="480" w:lineRule="auto"/>
        <w:ind w:firstLine="720"/>
        <w:jc w:val="both"/>
      </w:pPr>
      <w:r>
        <w:t xml:space="preserve">WHEREAS, Ms.</w:t>
      </w:r>
      <w:r xml:space="preserve">
        <w:t> </w:t>
      </w:r>
      <w:r>
        <w:t xml:space="preserve">Horne has also found time to give back to the community; in Bay City, she was a member of the United Way Junior Board, the board of the Matagorda County Junior Livestock Show and Auction, and a participant in the Relay for Life for four years running; at West Point, she was active with the Hudson Valley Special Olympics and Hope for Haiti; and</w:t>
      </w:r>
    </w:p>
    <w:p w:rsidR="003F3435" w:rsidRDefault="0032493E">
      <w:pPr>
        <w:spacing w:line="480" w:lineRule="auto"/>
        <w:ind w:firstLine="720"/>
        <w:jc w:val="both"/>
      </w:pPr>
      <w:r>
        <w:t xml:space="preserve">WHEREAS, Missy Horne has demonstrated an exemplary commitment to the pursuit of excellence throughout her educational career, and with her graduation from West Point, she joins an elite group of men and women who are exceptionally qualified to provide leadership in this nation's armed forces; now, therefore, be it</w:t>
      </w:r>
    </w:p>
    <w:p w:rsidR="003F3435" w:rsidRDefault="0032493E">
      <w:pPr>
        <w:spacing w:line="480" w:lineRule="auto"/>
        <w:ind w:firstLine="720"/>
        <w:jc w:val="both"/>
      </w:pPr>
      <w:r>
        <w:t xml:space="preserve">RESOLVED, That the House of Representatives of the 86th Texas Legislature hereby congratulate Taylor "Missy" Horne on her graduation from the U.S.</w:t>
      </w:r>
      <w:r xml:space="preserve">
        <w:t> </w:t>
      </w:r>
      <w:r>
        <w:t xml:space="preserve">Military Academy at West Point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Horne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