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Denise Barela of Rowe Lane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Barela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Denise Barela has greatly benefited the students of Rowe Lane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Denise Barela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Barela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2075 was adopted by the House on May</w:t>
      </w:r>
      <w:r xml:space="preserve">
        <w:t> </w:t>
      </w:r>
      <w:r>
        <w:t xml:space="preserve">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