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86R20497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Dajia Contreras made history by becoming Corpus Christi's first female Golden Gloves state boxing champion with her win at the 2019 state tournament; and</w:t>
      </w:r>
    </w:p>
    <w:p w:rsidR="003F3435" w:rsidRDefault="0032493E">
      <w:pPr>
        <w:spacing w:line="480" w:lineRule="auto"/>
        <w:ind w:firstLine="720"/>
        <w:jc w:val="both"/>
      </w:pPr>
      <w:r>
        <w:t xml:space="preserve">WHEREAS, Fighting in the elite female 106-pound weight division, Ms.</w:t>
      </w:r>
      <w:r xml:space="preserve">
        <w:t> </w:t>
      </w:r>
      <w:r>
        <w:t xml:space="preserve">Contreras captured the title with a victory in the tournament finals on March 9 in Fort Worth; and</w:t>
      </w:r>
    </w:p>
    <w:p w:rsidR="003F3435" w:rsidRDefault="0032493E">
      <w:pPr>
        <w:spacing w:line="480" w:lineRule="auto"/>
        <w:ind w:firstLine="720"/>
        <w:jc w:val="both"/>
      </w:pPr>
      <w:r>
        <w:t xml:space="preserve">WHEREAS, This determined athlete took up boxing at the age of 12, initially hoping to learn how to defend herself; she grew to love the sport and embarked on a successful training regimen under the direction of her grandfather, Johnny Contreras, a former professional fighter; and</w:t>
      </w:r>
    </w:p>
    <w:p w:rsidR="003F3435" w:rsidRDefault="0032493E">
      <w:pPr>
        <w:spacing w:line="480" w:lineRule="auto"/>
        <w:ind w:firstLine="720"/>
        <w:jc w:val="both"/>
      </w:pPr>
      <w:r>
        <w:t xml:space="preserve">WHEREAS, A senior at Ray High School, Ms.</w:t>
      </w:r>
      <w:r xml:space="preserve">
        <w:t> </w:t>
      </w:r>
      <w:r>
        <w:t xml:space="preserve">Contreras plans to continue boxing after graduation and will pursue her academic studies at Del Mar College; and</w:t>
      </w:r>
    </w:p>
    <w:p w:rsidR="003F3435" w:rsidRDefault="0032493E">
      <w:pPr>
        <w:spacing w:line="480" w:lineRule="auto"/>
        <w:ind w:firstLine="720"/>
        <w:jc w:val="both"/>
      </w:pPr>
      <w:r>
        <w:t xml:space="preserve">WHEREAS, Through her hard work and enduring commitment to excellence, Dajia Contreras has become a source of tremendous pride to her community, and her accomplishments indeed merit special recognition; now, therefore, be it</w:t>
      </w:r>
    </w:p>
    <w:p w:rsidR="003F3435" w:rsidRDefault="0032493E">
      <w:pPr>
        <w:spacing w:line="480" w:lineRule="auto"/>
        <w:ind w:firstLine="720"/>
        <w:jc w:val="both"/>
      </w:pPr>
      <w:r>
        <w:t xml:space="preserve">RESOLVED, That the House of Representatives of the 86th Texas Legislature hereby congratulate Dajia Contreras on becoming the first female Golden Gloves state boxing champion from Corpus Christi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Contreras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