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successful operation of the Texas House of Representatives during the 86th Legislative Session has been greatly enhanced by the dedicated efforts of house journal clerk Jennifer Teigen Doran and her staff; and</w:t>
      </w:r>
    </w:p>
    <w:p w:rsidR="003F3435" w:rsidRDefault="0032493E">
      <w:pPr>
        <w:spacing w:line="480" w:lineRule="auto"/>
        <w:ind w:firstLine="720"/>
        <w:jc w:val="both"/>
      </w:pPr>
      <w:r>
        <w:t xml:space="preserve">WHEREAS, The House Journal Clerk's Office prepares, publishes, and maintains the official journals of house proceedings and makes this record of legislative history available on a daily basis, including transcription of legislative debate; the office is also responsible for operating the voting system and maintaining recorded votes; and</w:t>
      </w:r>
    </w:p>
    <w:p w:rsidR="003F3435" w:rsidRDefault="0032493E">
      <w:pPr>
        <w:spacing w:line="480" w:lineRule="auto"/>
        <w:ind w:firstLine="720"/>
        <w:jc w:val="both"/>
      </w:pPr>
      <w:r>
        <w:t xml:space="preserve">WHEREAS, In addition to Ms.</w:t>
      </w:r>
      <w:r xml:space="preserve">
        <w:t> </w:t>
      </w:r>
      <w:r>
        <w:t xml:space="preserve">Doran, the office staff includes Ansley Brown, Scottie Hagen, Heather Mann Higginson, Krista Morris Jeacopello, Gisele Requena, Emily Klein Riedlinger, Treavian Simmons, Kenna Rebecca Titus, Joan Kincaid Vinson, Alexis Walker, and Stephanie Paige Williams; and</w:t>
      </w:r>
    </w:p>
    <w:p w:rsidR="003F3435" w:rsidRDefault="0032493E">
      <w:pPr>
        <w:spacing w:line="480" w:lineRule="auto"/>
        <w:ind w:firstLine="720"/>
        <w:jc w:val="both"/>
      </w:pPr>
      <w:r>
        <w:t xml:space="preserve">WHEREAS, With skill and precision, Ms.</w:t>
      </w:r>
      <w:r xml:space="preserve">
        <w:t> </w:t>
      </w:r>
      <w:r>
        <w:t xml:space="preserve">Doran and each member of her fine staff have ably supported the members of this chamber throughout this regular session, and their service is greatly appreciated; now, therefore, be it</w:t>
      </w:r>
    </w:p>
    <w:p w:rsidR="003F3435" w:rsidRDefault="0032493E">
      <w:pPr>
        <w:spacing w:line="480" w:lineRule="auto"/>
        <w:ind w:firstLine="720"/>
        <w:jc w:val="both"/>
      </w:pPr>
      <w:r>
        <w:t xml:space="preserve">RESOLVED, That the House of Representatives of the 86th Texas Legislature hereby commend Jennifer Teigen Doran and the staff of the House Journal Clerk's Office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office as an expression of high regard by the Texas House of Representatives.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