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86R36569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Codi Nguyen has ably served his fellow Texans as an aide in the office of State Representative Hubert Vo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Bob Bullock Scholar, Mr.</w:t>
      </w:r>
      <w:r xml:space="preserve">
        <w:t> </w:t>
      </w:r>
      <w:r>
        <w:t xml:space="preserve">Nguyen has provided vital assistance in handling a wide variety of challenging tasks since joining the staff;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Nguyen grew up in Sugar Land and is a graduate of Baylor University, where he studied political science;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Codi Nguyen for his service as a legislative aide in the office of State Representative Hubert Vo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Nguyen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