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2160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Hannah Garcia has ably served her fellow Texans as an intern in the office of State Representative Hubert Vo during the 86th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Ms.</w:t>
      </w:r>
      <w:r xml:space="preserve">
        <w:t> </w:t>
      </w:r>
      <w:r>
        <w:t xml:space="preserve">Garcia has provided vital assistance in handling a wide variety of challenging tasks, including bill preparation; in addition to gaining valuable experience in the field of public service, she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An Austin native, Ms.</w:t>
      </w:r>
      <w:r xml:space="preserve">
        <w:t> </w:t>
      </w:r>
      <w:r>
        <w:t xml:space="preserve">Garcia is a student at St.</w:t>
      </w:r>
      <w:r xml:space="preserve">
        <w:t> </w:t>
      </w:r>
      <w:r>
        <w:t xml:space="preserve">Edward's University, where she is studying political science;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her duties as a legislative intern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Hannah Garcia for her service as a legislative intern in the office of State Representative Hubert Vo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</w:t>
      </w:r>
      <w:r>
        <w:t xml:space="preserve">ESOLVED, That an official copy of this resolution be prepared for Ms.</w:t>
      </w:r>
      <w:r xml:space="preserve">
        <w:t> </w:t>
      </w:r>
      <w:r>
        <w:t xml:space="preserve">Garcia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Vo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2160 was adopted by the House on May 27,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2160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