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2163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Pastor Jeff King of Bear Creek Bible Church in Keller is being hailed as a hero after providing a tip to the Fort Worth Police Department that led to the safe return of a kidnapped child;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On May 18, 2019, an eight-year-old girl was abducted by a man in a car while walking with her mother, and the make and color of the perpetrator's vehicle was soon thereafter reported in an Amber Alert; learning that the victim was the daughter of a childhood friend, Pastor King enlisted the help of another friend to search for the car, and at the suggestion of police, they focused on local apartment buildings, hotels, and parks; their efforts proved fruitless for several hours, but soon after arriving at a Forest Hill hotel 12 miles from where the girl had been taken, they spotted the suspect's car;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After receiving Pastor King's tip, officers raided a room at the hotel and found both the victim and the suspect; the girl was transported to a local hospital in good condition, and she was soon united with her elated and profoundly grateful family; the suspect has been charged with aggravated kidnapping;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Pastor Jeff King's assistance proved vital in rescuing a child in grave danger, and citizens across the state are deeply appreciative of the initiative that he demonstrated in a time of crisis;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honor Jeff King for helping to secure the safe return of an eight-year-old kidnapping victim and extend to him sincere gratitude for his essential contributions;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Pastor King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Capriglione</w:t>
      </w:r>
    </w:p>
    <w:p w:rsidR="003F3435" w:rsidRDefault="0032493E">
      <w:pPr>
        <w:jc w:val="right"/>
      </w:pPr>
      <w:r>
        <w:t xml:space="preserve">Goldman</w:t>
      </w:r>
    </w:p>
    <w:p w:rsidR="003F3435" w:rsidRDefault="0032493E">
      <w:pPr>
        <w:jc w:val="right"/>
      </w:pPr>
      <w:r>
        <w:t xml:space="preserve">Tinderholt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2163 was adopted by the House on May 27,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2163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