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2173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Daniel Romo Tristan of Sabinal on March 20, 2019, at the age of 93; and</w:t>
      </w:r>
    </w:p>
    <w:p w:rsidR="003F3435" w:rsidRDefault="0032493E">
      <w:pPr>
        <w:spacing w:line="480" w:lineRule="auto"/>
        <w:ind w:firstLine="720"/>
        <w:jc w:val="both"/>
      </w:pPr>
      <w:r>
        <w:t xml:space="preserve">WHEREAS, The son of Ramon and Manuela Tristan, Daniel Tristan was born in Garland, Arkansas, on September 24, 1925; he served with the U.S.</w:t>
      </w:r>
      <w:r xml:space="preserve">
        <w:t> </w:t>
      </w:r>
      <w:r>
        <w:t xml:space="preserve">Navy during World War II, helping command the USS </w:t>
      </w:r>
      <w:r>
        <w:rPr>
          <w:i/>
        </w:rPr>
        <w:t xml:space="preserve">Towner</w:t>
      </w:r>
      <w:r>
        <w:t xml:space="preserve"> for 16 months in the Pacific theater; and</w:t>
      </w:r>
    </w:p>
    <w:p w:rsidR="003F3435" w:rsidRDefault="0032493E">
      <w:pPr>
        <w:spacing w:line="480" w:lineRule="auto"/>
        <w:ind w:firstLine="720"/>
        <w:jc w:val="both"/>
      </w:pPr>
      <w:r>
        <w:t xml:space="preserve">WHEREAS, Mr.</w:t>
      </w:r>
      <w:r xml:space="preserve">
        <w:t> </w:t>
      </w:r>
      <w:r>
        <w:t xml:space="preserve">Tristan went on to work for the Southern Pacific Railroad and eventually retired after a lengthy career with the company; an engaged community leader, he served on the Sabinal Emergency Medical Service board and as mayor pro tem on the Sabinal City Council; he was also actively involved with the Sabinal Lions Club and Chamber of Commerce and was a lifetime member of American Legion Post No.</w:t>
      </w:r>
      <w:r xml:space="preserve">
        <w:t> </w:t>
      </w:r>
      <w:r>
        <w:t xml:space="preserve">479; and</w:t>
      </w:r>
    </w:p>
    <w:p w:rsidR="003F3435" w:rsidRDefault="0032493E">
      <w:pPr>
        <w:spacing w:line="480" w:lineRule="auto"/>
        <w:ind w:firstLine="720"/>
        <w:jc w:val="both"/>
      </w:pPr>
      <w:r>
        <w:t xml:space="preserve">WHEREAS, In all his endeavors, Mr.</w:t>
      </w:r>
      <w:r xml:space="preserve">
        <w:t> </w:t>
      </w:r>
      <w:r>
        <w:t xml:space="preserve">Tristan enjoyed the love and support of his wife, the former Natalia Villasana, and they shared a rewarding marriage of 68 years before her death; the couple raised nine children, Macario, Rojelio, Daniel, Irene, Oscar, Irma, Rosalina, Sylvia, and Sally, and Mr.</w:t>
      </w:r>
      <w:r xml:space="preserve">
        <w:t> </w:t>
      </w:r>
      <w:r>
        <w:t xml:space="preserve">Tristan later delighted in his many grandchildren, great-grandchildren, and great-great-grandchildren; possessed of a quick wit, he expressed his zest for life through storytelling, dancing, and singing; and</w:t>
      </w:r>
    </w:p>
    <w:p w:rsidR="003F3435" w:rsidRDefault="0032493E">
      <w:pPr>
        <w:spacing w:line="480" w:lineRule="auto"/>
        <w:ind w:firstLine="720"/>
        <w:jc w:val="both"/>
      </w:pPr>
      <w:r>
        <w:t xml:space="preserve">WHEREAS, Although Daniel Tristan will be deeply missed, he has left his family and friends with a wealth of memories that they will forever treasure; now, therefore, be it</w:t>
      </w:r>
    </w:p>
    <w:p w:rsidR="003F3435" w:rsidRDefault="0032493E">
      <w:pPr>
        <w:spacing w:line="480" w:lineRule="auto"/>
        <w:ind w:firstLine="720"/>
        <w:jc w:val="both"/>
      </w:pPr>
      <w:r>
        <w:t xml:space="preserve">RESOLVED, That the House of Representatives of the 86th Texas Legislature hereby pay tribute to the life of Daniel Romo Tristan and extend sincere condolences to all those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Daniel Romo Tristan.</w:t>
      </w:r>
    </w:p>
    <w:p w:rsidR="003F3435" w:rsidRDefault="0032493E">
      <w:pPr>
        <w:jc w:val="both"/>
      </w:pPr>
    </w:p>
    <w:p w:rsidR="003F3435" w:rsidRDefault="0032493E">
      <w:pPr>
        <w:jc w:val="right"/>
      </w:pPr>
      <w:r>
        <w:t xml:space="preserve">King of Uvalde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2173 was unanimously adopted by a rising vote of the House on May 27,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