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expression of breast milk in the Capitol and other public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443, Government Code, is amended by adding Section 443.0134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443.0134.</w:t>
      </w:r>
      <w:r>
        <w:rPr>
          <w:u w:val="single"/>
        </w:rPr>
        <w:t xml:space="preserve"> </w:t>
      </w:r>
      <w:r>
        <w:rPr>
          <w:u w:val="single"/>
        </w:rPr>
        <w:t xml:space="preserve"> </w:t>
      </w:r>
      <w:r>
        <w:rPr>
          <w:u w:val="single"/>
        </w:rPr>
        <w:t xml:space="preserve">PLACE TO EXPRESS BREAST MILK.  The board shall provide in the Capitol a place, other than a bathroom, that is shielded from view and free from intrusion of any person where a member of the public or an employee can express breast milk.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619.004, Government Code, is amended to read as follows:</w:t>
      </w:r>
    </w:p>
    <w:p w:rsidR="003F3435" w:rsidRDefault="0032493E">
      <w:pPr>
        <w:spacing w:line="480" w:lineRule="auto"/>
        <w:ind w:firstLine="720"/>
        <w:jc w:val="both"/>
      </w:pPr>
      <w:r>
        <w:t xml:space="preserve">Sec.</w:t>
      </w:r>
      <w:r xml:space="preserve">
        <w:t> </w:t>
      </w:r>
      <w:r>
        <w:t xml:space="preserve">619.004.</w:t>
      </w:r>
      <w:r xml:space="preserve">
        <w:t> </w:t>
      </w:r>
      <w:r xml:space="preserve">
        <w:t> </w:t>
      </w:r>
      <w:r>
        <w:t xml:space="preserve">PUBLIC EMPLOYER RESPONSIBILITIES. </w:t>
      </w:r>
      <w:r>
        <w:t xml:space="preserve"> </w:t>
      </w:r>
      <w:r>
        <w:rPr>
          <w:u w:val="single"/>
        </w:rPr>
        <w:t xml:space="preserve">(a)</w:t>
      </w:r>
      <w:r>
        <w:t xml:space="preserve"> </w:t>
      </w:r>
      <w:r>
        <w:t xml:space="preserve"> </w:t>
      </w:r>
      <w:r>
        <w:t xml:space="preserve">A public employer shall:</w:t>
      </w:r>
    </w:p>
    <w:p w:rsidR="003F3435" w:rsidRDefault="0032493E">
      <w:pPr>
        <w:spacing w:line="480" w:lineRule="auto"/>
        <w:ind w:firstLine="1440"/>
        <w:jc w:val="both"/>
      </w:pPr>
      <w:r>
        <w:t xml:space="preserve">(1)</w:t>
      </w:r>
      <w:r xml:space="preserve">
        <w:t> </w:t>
      </w:r>
      <w:r xml:space="preserve">
        <w:t> </w:t>
      </w:r>
      <w:r>
        <w:t xml:space="preserve">provide a reasonable amount of break time for an employee to express breast milk each time the employee has need to express the milk; and</w:t>
      </w:r>
    </w:p>
    <w:p w:rsidR="003F3435" w:rsidRDefault="0032493E">
      <w:pPr>
        <w:spacing w:line="480" w:lineRule="auto"/>
        <w:ind w:firstLine="1440"/>
        <w:jc w:val="both"/>
      </w:pPr>
      <w:r>
        <w:t xml:space="preserve">(2)</w:t>
      </w:r>
      <w:r xml:space="preserve">
        <w:t> </w:t>
      </w:r>
      <w:r xml:space="preserve">
        <w:t> </w:t>
      </w:r>
      <w:r>
        <w:t xml:space="preserve">provide a place, other than a [</w:t>
      </w:r>
      <w:r>
        <w:rPr>
          <w:strike/>
        </w:rPr>
        <w:t xml:space="preserve">multiple user</w:t>
      </w:r>
      <w:r>
        <w:t xml:space="preserve">] bathroom, that is shielded from view and free from intrusion from other employees and the public where the employee can express breast milk.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employer that engages in or contracts for the construction or renovation of any building open to the public in which the public employer is housed shall ensure that the building includes a publicly accessible place, other than a bathroom, that is shielded from view and free from intrusion of another person where a member of the public can express breast milk.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Preservation Board shall establish in the Capitol a place for a person to express breast milk as required by Section 443.0134,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619.004(b), Government Code, as added by this Act, applies only to the construction or renovation of a building open to the public in which a public employer is housed that begins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