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86R274 TSR-D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raising or keeping six or fewer chickens by a political subdivision.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251, Agriculture Code, is amended to read as follows:</w:t>
      </w:r>
    </w:p>
    <w:p w:rsidR="003F3435" w:rsidRDefault="0032493E">
      <w:pPr>
        <w:spacing w:line="480" w:lineRule="auto"/>
        <w:jc w:val="center"/>
      </w:pPr>
      <w:r>
        <w:t xml:space="preserve">CHAPTER</w:t>
      </w:r>
      <w:r xml:space="preserve">
        <w:t> </w:t>
      </w:r>
      <w:r>
        <w:t xml:space="preserve">251.</w:t>
      </w:r>
      <w:r xml:space="preserve">
        <w:t> </w:t>
      </w:r>
      <w:r xml:space="preserve">
        <w:t> </w:t>
      </w:r>
      <w:r>
        <w:t xml:space="preserve">EFFECT OF NUISANCE ACTIONS AND GOVERNMENTAL REQUIREMENTS ON </w:t>
      </w:r>
      <w:r>
        <w:rPr>
          <w:u w:val="single"/>
        </w:rPr>
        <w:t xml:space="preserve">CERTAIN</w:t>
      </w:r>
      <w:r>
        <w:t xml:space="preserve"> [</w:t>
      </w:r>
      <w:r>
        <w:rPr>
          <w:strike/>
        </w:rPr>
        <w:t xml:space="preserve">PREEXISTING</w:t>
      </w:r>
      <w:r>
        <w:t xml:space="preserve">] AGRICULTURAL OPERATIONS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251, Agriculture Code, is amended by adding Section 251.007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251.007.</w:t>
      </w:r>
      <w:r>
        <w:rPr>
          <w:u w:val="single"/>
        </w:rPr>
        <w:t xml:space="preserve"> </w:t>
      </w:r>
      <w:r>
        <w:rPr>
          <w:u w:val="single"/>
        </w:rPr>
        <w:t xml:space="preserve"> </w:t>
      </w:r>
      <w:r>
        <w:rPr>
          <w:u w:val="single"/>
        </w:rPr>
        <w:t xml:space="preserve">SIX CHICKENS ALLOWED.  (a)</w:t>
      </w:r>
      <w:r>
        <w:rPr>
          <w:u w:val="single"/>
        </w:rPr>
        <w:t xml:space="preserve"> </w:t>
      </w:r>
      <w:r>
        <w:rPr>
          <w:u w:val="single"/>
        </w:rPr>
        <w:t xml:space="preserve"> </w:t>
      </w:r>
      <w:r>
        <w:rPr>
          <w:u w:val="single"/>
        </w:rPr>
        <w:t xml:space="preserve">Notwithstanding any other law and except as provided by Subsection (b), a political subdivision may not impose a governmental requirement that prohibits an individual from raising or keeping six or fewer chickens in the boundaries of the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impose reasonable governmental requirements on the raising or keeping of poultry in the boundaries of the municipality that do not have the effect of prohibiting the raising or keeping of six or fewer chickens,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limit on the number of chickens an individual may raise or keep in excess of six;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prohibition on breeding poultry;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prohibition on raising or keeping roosters;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minimum distance an individual must maintain between a chicken coop and a residential structure.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requirement adopted by a political subdivision that violates Subsection (a) is void.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251.007, Agriculture Code, as added by this Act, applies to a governmental requirement adopted before,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