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delivers or experiences an involuntary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