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86R28271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 et al.</w:t>
      </w:r>
      <w:r xml:space="preserve">
        <w:tab wTab="150" tlc="none" cTlc="0"/>
      </w:r>
      <w:r>
        <w:t xml:space="preserve">S.B.</w:t>
      </w:r>
      <w:r xml:space="preserve">
        <w:t> </w:t>
      </w:r>
      <w:r>
        <w:t xml:space="preserve">No.</w:t>
      </w:r>
      <w:r xml:space="preserve">
        <w:t> </w:t>
      </w:r>
      <w:r>
        <w:t xml:space="preserve">194</w:t>
      </w:r>
    </w:p>
    <w:p w:rsidR="003F3435" w:rsidRDefault="0032493E">
      <w:pPr>
        <w:ind w:firstLine="720"/>
        <w:jc w:val="both"/>
      </w:pPr>
      <w:r>
        <w:t xml:space="preserve">(Moody, Meyer, Collier, Leach, Beckley)</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194:</w:t>
      </w: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C.S.S.B.</w:t>
      </w:r>
      <w:r xml:space="preserve">
        <w:t> </w:t>
      </w:r>
      <w:r>
        <w:t xml:space="preserve">No.</w:t>
      </w:r>
      <w:r xml:space="preserve">
        <w:t> </w:t>
      </w:r>
      <w:r>
        <w:t xml:space="preserve">194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criminal offense of indecent assault, to judicial protection for victims of that offense, and to certain criminal acts committed in relation to that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22, Penal Code, is amended by adding Section 22.012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22.012.</w:t>
      </w:r>
      <w:r>
        <w:rPr>
          <w:u w:val="single"/>
        </w:rPr>
        <w:t xml:space="preserve"> </w:t>
      </w:r>
      <w:r>
        <w:rPr>
          <w:u w:val="single"/>
        </w:rPr>
        <w:t xml:space="preserve"> </w:t>
      </w:r>
      <w:r>
        <w:rPr>
          <w:u w:val="single"/>
        </w:rPr>
        <w:t xml:space="preserve">INDECENT ASSAULT.  (a) </w:t>
      </w:r>
      <w:r>
        <w:rPr>
          <w:u w:val="single"/>
        </w:rPr>
        <w:t xml:space="preserve"> </w:t>
      </w:r>
      <w:r>
        <w:rPr>
          <w:u w:val="single"/>
        </w:rPr>
        <w:t xml:space="preserve">A person commits an offense if, without the other person's consent and with the intent to arouse or gratify the sexual desire of any person,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touches the anus, breast, or any part of the genitals of another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touches another person with the anus, breast, or any part of the genitals of any person;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exposes or attempts to expose another person's genitals, pubic area, anus, buttocks, or female areola;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causes another person to contact the blood, seminal fluid, vaginal fluid, saliva, urine, or feces of any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conduct that constitutes an offense under this section also constitutes an offense under another law, the actor may be prosecuted under this section, the other law, or both.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Chapter 7A, Code of Criminal Procedure, is amended to read as follows:</w:t>
      </w:r>
    </w:p>
    <w:p w:rsidR="003F3435" w:rsidRDefault="0032493E">
      <w:pPr>
        <w:spacing w:line="480" w:lineRule="auto"/>
        <w:jc w:val="center"/>
      </w:pPr>
      <w:r>
        <w:t xml:space="preserve">CHAPTER 7A. PROTECTIVE ORDER FOR VICTIMS OF SEXUAL ASSAULT OR ABUSE, </w:t>
      </w:r>
      <w:r>
        <w:rPr>
          <w:u w:val="single"/>
        </w:rPr>
        <w:t xml:space="preserve">INDECENT ASSAULT,</w:t>
      </w:r>
      <w:r>
        <w:t xml:space="preserve"> STALKING, OR TRAFFICKING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7A.01(a),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The following persons may file an application for a protective order under this chapter without regard to the relationship between the applicant and the alleged offender:</w:t>
      </w:r>
    </w:p>
    <w:p w:rsidR="003F3435" w:rsidRDefault="0032493E">
      <w:pPr>
        <w:spacing w:line="480" w:lineRule="auto"/>
        <w:ind w:firstLine="1440"/>
        <w:jc w:val="both"/>
      </w:pPr>
      <w:r>
        <w:t xml:space="preserve">(1)</w:t>
      </w:r>
      <w:r xml:space="preserve">
        <w:t> </w:t>
      </w:r>
      <w:r xml:space="preserve">
        <w:t> </w:t>
      </w:r>
      <w:r>
        <w:t xml:space="preserve">a person who is the victim of an offense under Section 21.02, 21.11, 22.011, </w:t>
      </w:r>
      <w:r>
        <w:rPr>
          <w:u w:val="single"/>
        </w:rPr>
        <w:t xml:space="preserve">22.012,</w:t>
      </w:r>
      <w:r>
        <w:t xml:space="preserve"> 22.021, or 42.072, Penal Code;</w:t>
      </w:r>
    </w:p>
    <w:p w:rsidR="003F3435" w:rsidRDefault="0032493E">
      <w:pPr>
        <w:spacing w:line="480" w:lineRule="auto"/>
        <w:ind w:firstLine="1440"/>
        <w:jc w:val="both"/>
      </w:pPr>
      <w:r>
        <w:t xml:space="preserve">(2)</w:t>
      </w:r>
      <w:r xml:space="preserve">
        <w:t> </w:t>
      </w:r>
      <w:r xml:space="preserve">
        <w:t> </w:t>
      </w:r>
      <w:r>
        <w:t xml:space="preserve">a person who is the victim of an offense under Section 20A.02, 20A.03, or 43.05, Penal Code;</w:t>
      </w:r>
    </w:p>
    <w:p w:rsidR="003F3435" w:rsidRDefault="0032493E">
      <w:pPr>
        <w:spacing w:line="480" w:lineRule="auto"/>
        <w:ind w:firstLine="1440"/>
        <w:jc w:val="both"/>
      </w:pPr>
      <w:r>
        <w:t xml:space="preserve">(3)</w:t>
      </w:r>
      <w:r xml:space="preserve">
        <w:t> </w:t>
      </w:r>
      <w:r xml:space="preserve">
        <w:t> </w:t>
      </w:r>
      <w:r>
        <w:t xml:space="preserve">a parent or guardian acting on behalf of a person younger than 17 years of age who is the victim of an offense listed in Subdivision (1);</w:t>
      </w:r>
    </w:p>
    <w:p w:rsidR="003F3435" w:rsidRDefault="0032493E">
      <w:pPr>
        <w:spacing w:line="480" w:lineRule="auto"/>
        <w:ind w:firstLine="1440"/>
        <w:jc w:val="both"/>
      </w:pPr>
      <w:r>
        <w:t xml:space="preserve">(4)</w:t>
      </w:r>
      <w:r xml:space="preserve">
        <w:t> </w:t>
      </w:r>
      <w:r xml:space="preserve">
        <w:t> </w:t>
      </w:r>
      <w:r>
        <w:t xml:space="preserve">a parent or guardian acting on behalf of a person younger than 18 years of age who is the victim of an offense listed in Subdivision (2); or</w:t>
      </w:r>
    </w:p>
    <w:p w:rsidR="003F3435" w:rsidRDefault="0032493E">
      <w:pPr>
        <w:spacing w:line="480" w:lineRule="auto"/>
        <w:ind w:firstLine="1440"/>
        <w:jc w:val="both"/>
      </w:pPr>
      <w:r>
        <w:t xml:space="preserve">(5)</w:t>
      </w:r>
      <w:r xml:space="preserve">
        <w:t> </w:t>
      </w:r>
      <w:r xml:space="preserve">
        <w:t> </w:t>
      </w:r>
      <w:r>
        <w:t xml:space="preserve">a prosecuting attorney acting on behalf of a person described by Subdivision (1), (2), (3), or (4).</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7A.02, Code of Criminal Procedure, is amended to read as follows:</w:t>
      </w:r>
    </w:p>
    <w:p w:rsidR="003F3435" w:rsidRDefault="0032493E">
      <w:pPr>
        <w:spacing w:line="480" w:lineRule="auto"/>
        <w:ind w:firstLine="720"/>
        <w:jc w:val="both"/>
      </w:pPr>
      <w:r>
        <w:t xml:space="preserve">Art.</w:t>
      </w:r>
      <w:r xml:space="preserve">
        <w:t> </w:t>
      </w:r>
      <w:r>
        <w:t xml:space="preserve">7A.02.</w:t>
      </w:r>
      <w:r xml:space="preserve">
        <w:t> </w:t>
      </w:r>
      <w:r xml:space="preserve">
        <w:t> </w:t>
      </w:r>
      <w:r>
        <w:t xml:space="preserve">TEMPORARY EX PARTE ORDER.  If the court finds from the information contained in an application for a protective order that there is a clear and present danger of sexual assault or abuse, </w:t>
      </w:r>
      <w:r>
        <w:rPr>
          <w:u w:val="single"/>
        </w:rPr>
        <w:t xml:space="preserve">indecent assault,</w:t>
      </w:r>
      <w:r>
        <w:t xml:space="preserve"> stalking, trafficking, or other harm to the applicant, the court, without further notice to the alleged offender and without a hearing, may enter a temporary ex parte order for the protection of the applicant or any other member of the applicant's family or household.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7A.03(a),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At the close of a hearing on an application for a protective order under this chapter, the court shall find whether there are reasonable grounds to believe that the applicant is the victim of sexual assault or abuse, </w:t>
      </w:r>
      <w:r>
        <w:rPr>
          <w:u w:val="single"/>
        </w:rPr>
        <w:t xml:space="preserve">indecent assault,</w:t>
      </w:r>
      <w:r>
        <w:t xml:space="preserve"> stalking, or trafficking.</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7A.035, Code of Criminal Procedure, is amended to read as follows:</w:t>
      </w:r>
    </w:p>
    <w:p w:rsidR="003F3435" w:rsidRDefault="0032493E">
      <w:pPr>
        <w:spacing w:line="480" w:lineRule="auto"/>
        <w:ind w:firstLine="720"/>
        <w:jc w:val="both"/>
      </w:pPr>
      <w:r>
        <w:t xml:space="preserve">Art.</w:t>
      </w:r>
      <w:r xml:space="preserve">
        <w:t> </w:t>
      </w:r>
      <w:r>
        <w:t xml:space="preserve">7A.035.</w:t>
      </w:r>
      <w:r xml:space="preserve">
        <w:t> </w:t>
      </w:r>
      <w:r xml:space="preserve">
        <w:t> </w:t>
      </w:r>
      <w:r>
        <w:t xml:space="preserve">HEARSAY STATEMENT OF CHILD VICTIM.  In a hearing on an application for a protective order under this chapter, a statement that is made by a child younger than 14 years of age who is the victim of an offense under Section 21.02, 21.11, 22.011, </w:t>
      </w:r>
      <w:r>
        <w:rPr>
          <w:u w:val="single"/>
        </w:rPr>
        <w:t xml:space="preserve">22.012,</w:t>
      </w:r>
      <w:r>
        <w:t xml:space="preserve"> or 22.021, Penal Code, and that describes the offense committed against the child is admissible as evidence in the same manner that a child's statement regarding alleged abuse against the child is admissible under Section 104.006, Family Code, in a suit affecting the parent-child relationship.</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Articles 17.292(a) and (g),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At a defendant's appearance before a magistrate after arrest for an offense involving family violence or an offense under Section 20A.02, 20A.03, 22.011, </w:t>
      </w:r>
      <w:r>
        <w:rPr>
          <w:u w:val="single"/>
        </w:rPr>
        <w:t xml:space="preserve">22.012,</w:t>
      </w:r>
      <w:r>
        <w:t xml:space="preserve"> 22.021, or 42.072, Penal Code, the magistrate may issue an order for emergency protection on the magistrate's own motion or on the request of:</w:t>
      </w:r>
    </w:p>
    <w:p w:rsidR="003F3435" w:rsidRDefault="0032493E">
      <w:pPr>
        <w:spacing w:line="480" w:lineRule="auto"/>
        <w:ind w:firstLine="1440"/>
        <w:jc w:val="both"/>
      </w:pPr>
      <w:r>
        <w:t xml:space="preserve">(1)</w:t>
      </w:r>
      <w:r xml:space="preserve">
        <w:t> </w:t>
      </w:r>
      <w:r xml:space="preserve">
        <w:t> </w:t>
      </w:r>
      <w:r>
        <w:t xml:space="preserve">the victim of the offense;</w:t>
      </w:r>
    </w:p>
    <w:p w:rsidR="003F3435" w:rsidRDefault="0032493E">
      <w:pPr>
        <w:spacing w:line="480" w:lineRule="auto"/>
        <w:ind w:firstLine="1440"/>
        <w:jc w:val="both"/>
      </w:pPr>
      <w:r>
        <w:t xml:space="preserve">(2)</w:t>
      </w:r>
      <w:r xml:space="preserve">
        <w:t> </w:t>
      </w:r>
      <w:r xml:space="preserve">
        <w:t> </w:t>
      </w:r>
      <w:r>
        <w:t xml:space="preserve">the guardian of the victim;</w:t>
      </w:r>
    </w:p>
    <w:p w:rsidR="003F3435" w:rsidRDefault="0032493E">
      <w:pPr>
        <w:spacing w:line="480" w:lineRule="auto"/>
        <w:ind w:firstLine="1440"/>
        <w:jc w:val="both"/>
      </w:pPr>
      <w:r>
        <w:t xml:space="preserve">(3)</w:t>
      </w:r>
      <w:r xml:space="preserve">
        <w:t> </w:t>
      </w:r>
      <w:r xml:space="preserve">
        <w:t> </w:t>
      </w:r>
      <w:r>
        <w:t xml:space="preserve">a peace officer; or</w:t>
      </w:r>
    </w:p>
    <w:p w:rsidR="003F3435" w:rsidRDefault="0032493E">
      <w:pPr>
        <w:spacing w:line="480" w:lineRule="auto"/>
        <w:ind w:firstLine="1440"/>
        <w:jc w:val="both"/>
      </w:pPr>
      <w:r>
        <w:t xml:space="preserve">(4)</w:t>
      </w:r>
      <w:r xml:space="preserve">
        <w:t> </w:t>
      </w:r>
      <w:r xml:space="preserve">
        <w:t> </w:t>
      </w:r>
      <w:r>
        <w:t xml:space="preserve">the attorney representing the state.</w:t>
      </w:r>
    </w:p>
    <w:p w:rsidR="003F3435" w:rsidRDefault="0032493E">
      <w:pPr>
        <w:spacing w:line="480" w:lineRule="auto"/>
        <w:ind w:firstLine="720"/>
        <w:jc w:val="both"/>
      </w:pPr>
      <w:r>
        <w:t xml:space="preserve">(g)</w:t>
      </w:r>
      <w:r xml:space="preserve">
        <w:t> </w:t>
      </w:r>
      <w:r xml:space="preserve">
        <w:t> </w:t>
      </w:r>
      <w:r>
        <w:t xml:space="preserve">An order for emergency protection issued under this article must contain the following statements printed in bold-face type or in capital letters:</w:t>
      </w:r>
    </w:p>
    <w:p w:rsidR="003F3435" w:rsidRDefault="0032493E">
      <w:pPr>
        <w:spacing w:line="480" w:lineRule="auto"/>
        <w:ind w:firstLine="720"/>
        <w:jc w:val="both"/>
      </w:pPr>
      <w:r>
        <w:t xml:space="preserve">"A VIOLATION OF THIS ORDER BY COMMISSION OF AN ACT PROHIBITED BY THE ORDER MAY BE PUNISHABLE BY A FINE OF AS MUCH AS $4,000 OR BY CONFINEMENT IN JAIL FOR AS LONG AS ONE YEAR OR BY BOTH. </w:t>
      </w:r>
      <w:r>
        <w:t xml:space="preserve"> </w:t>
      </w:r>
      <w:r>
        <w:t xml:space="preserve">AN ACT THAT RESULTS IN [</w:t>
      </w:r>
      <w:r>
        <w:rPr>
          <w:strike/>
        </w:rPr>
        <w:t xml:space="preserve">FAMILY VIOLENCE OR</w:t>
      </w:r>
      <w:r>
        <w:t xml:space="preserve">] A </w:t>
      </w:r>
      <w:r>
        <w:rPr>
          <w:u w:val="single"/>
        </w:rPr>
        <w:t xml:space="preserve">SEPARATE</w:t>
      </w:r>
      <w:r>
        <w:t xml:space="preserve"> [</w:t>
      </w:r>
      <w:r>
        <w:rPr>
          <w:strike/>
        </w:rPr>
        <w:t xml:space="preserve">STALKING OR TRAFFICKING</w:t>
      </w:r>
      <w:r>
        <w:t xml:space="preserve">] OFFENSE MAY BE PROSECUTED AS A SEPARATE MISDEMEANOR OR FELONY OFFENSE, AS APPLICABLE</w:t>
      </w:r>
      <w:r>
        <w:rPr>
          <w:u w:val="single"/>
        </w:rPr>
        <w:t xml:space="preserve">, IN ADDITION TO A VIOLATION OF THIS ORDER</w:t>
      </w:r>
      <w:r>
        <w:t xml:space="preserve">. </w:t>
      </w:r>
      <w:r>
        <w:t xml:space="preserve"> </w:t>
      </w:r>
      <w:r>
        <w:t xml:space="preserve">IF THE ACT IS PROSECUTED AS A SEPARATE FELONY OFFENSE, IT IS PUNISHABLE BY CONFINEMENT IN PRISON FOR AT LEAST TWO YEARS. </w:t>
      </w:r>
      <w:r>
        <w:t xml:space="preserve"> </w:t>
      </w:r>
      <w:r>
        <w:t xml:space="preserve">THE POSSESSION OF A FIREARM BY A PERSON, OTHER THAN A PEACE OFFICER, AS DEFINED BY SECTION 1.07, PENAL CODE, ACTIVELY ENGAGED IN EMPLOYMENT AS A SWORN, FULL-TIME PAID EMPLOYEE OF A STATE AGENCY OR POLITICAL SUBDIVISION, WHO IS SUBJECT TO THIS ORDER MAY BE PROSECUTED AS A SEPARATE OFFENSE PUNISHABLE BY CONFINEMENT OR IMPRISONMENT.</w:t>
      </w:r>
    </w:p>
    <w:p w:rsidR="003F3435" w:rsidRDefault="0032493E">
      <w:pPr>
        <w:spacing w:line="480" w:lineRule="auto"/>
        <w:ind w:firstLine="720"/>
        <w:jc w:val="both"/>
      </w:pPr>
      <w:r>
        <w:t xml:space="preserve">"NO PERSON, INCLUDING A PERSON WHO IS PROTECTED BY THIS ORDER, MAY GIVE PERMISSION TO ANYONE TO IGNORE OR VIOLATE ANY PROVISION OF THIS ORDER. </w:t>
      </w:r>
      <w:r>
        <w:t xml:space="preserve"> </w:t>
      </w:r>
      <w:r>
        <w:t xml:space="preserve">DURING THE TIME IN WHICH THIS ORDER IS VALID, EVERY PROVISION OF THIS ORDER IS IN FULL FORCE AND EFFECT UNLESS A COURT CHANGES THE ORDER."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heading to Article 56.021, Code of Criminal Procedure, is amended to read as follows:</w:t>
      </w:r>
    </w:p>
    <w:p w:rsidR="003F3435" w:rsidRDefault="0032493E">
      <w:pPr>
        <w:spacing w:line="480" w:lineRule="auto"/>
        <w:ind w:firstLine="720"/>
        <w:jc w:val="both"/>
      </w:pPr>
      <w:r>
        <w:t xml:space="preserve">Art.</w:t>
      </w:r>
      <w:r xml:space="preserve">
        <w:t> </w:t>
      </w:r>
      <w:r>
        <w:t xml:space="preserve">56.021.</w:t>
      </w:r>
      <w:r xml:space="preserve">
        <w:t> </w:t>
      </w:r>
      <w:r xml:space="preserve">
        <w:t> </w:t>
      </w:r>
      <w:r>
        <w:t xml:space="preserve">RIGHTS OF VICTIM OF SEXUAL ASSAULT OR ABUSE, </w:t>
      </w:r>
      <w:r>
        <w:rPr>
          <w:u w:val="single"/>
        </w:rPr>
        <w:t xml:space="preserve">INDECENT ASSAULT,</w:t>
      </w:r>
      <w:r>
        <w:t xml:space="preserve"> </w:t>
      </w:r>
      <w:r>
        <w:t xml:space="preserve">STALKING, OR TRAFFICKING.</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 56.021(d),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This subsection applies only to a victim of an offense under Section 20A.02, 20A.03, 21.02, 21.11, 22.011, </w:t>
      </w:r>
      <w:r>
        <w:rPr>
          <w:u w:val="single"/>
        </w:rPr>
        <w:t xml:space="preserve">22.012,</w:t>
      </w:r>
      <w:r>
        <w:t xml:space="preserve"> 22.021, 42.072, or 43.05, Penal Code.</w:t>
      </w:r>
      <w:r xml:space="preserve">
        <w:t> </w:t>
      </w:r>
      <w:r xml:space="preserve">
        <w:t> </w:t>
      </w:r>
      <w:r>
        <w:t xml:space="preserve">In addition to the rights enumerated in Article 56.02 and, if applicable, Subsection (a) of this article, a victim described by this subsection or a parent or guardian of the victim is entitled to the following rights within the criminal justice system:</w:t>
      </w:r>
    </w:p>
    <w:p w:rsidR="003F3435" w:rsidRDefault="0032493E">
      <w:pPr>
        <w:spacing w:line="480" w:lineRule="auto"/>
        <w:ind w:firstLine="1440"/>
        <w:jc w:val="both"/>
      </w:pPr>
      <w:r>
        <w:t xml:space="preserve">(1)</w:t>
      </w:r>
      <w:r xml:space="preserve">
        <w:t> </w:t>
      </w:r>
      <w:r xml:space="preserve">
        <w:t> </w:t>
      </w:r>
      <w:r>
        <w:t xml:space="preserve">the right to request that the attorney representing the state, subject to the Texas Disciplinary Rules of Professional Conduct, file an application for a protective order under Article 7A.01 on behalf of the victim;</w:t>
      </w:r>
    </w:p>
    <w:p w:rsidR="003F3435" w:rsidRDefault="0032493E">
      <w:pPr>
        <w:spacing w:line="480" w:lineRule="auto"/>
        <w:ind w:firstLine="1440"/>
        <w:jc w:val="both"/>
      </w:pPr>
      <w:r>
        <w:t xml:space="preserve">(2)</w:t>
      </w:r>
      <w:r xml:space="preserve">
        <w:t> </w:t>
      </w:r>
      <w:r xml:space="preserve">
        <w:t> </w:t>
      </w:r>
      <w:r>
        <w:t xml:space="preserve">the right to be informed:</w:t>
      </w:r>
    </w:p>
    <w:p w:rsidR="003F3435" w:rsidRDefault="0032493E">
      <w:pPr>
        <w:spacing w:line="480" w:lineRule="auto"/>
        <w:ind w:firstLine="2160"/>
        <w:jc w:val="both"/>
      </w:pPr>
      <w:r>
        <w:t xml:space="preserve">(A)</w:t>
      </w:r>
      <w:r xml:space="preserve">
        <w:t> </w:t>
      </w:r>
      <w:r xml:space="preserve">
        <w:t> </w:t>
      </w:r>
      <w:r>
        <w:t xml:space="preserve">that the victim or the victim's parent or guardian, as applicable, may file an application for a protective order under Article 7A.01;</w:t>
      </w:r>
    </w:p>
    <w:p w:rsidR="003F3435" w:rsidRDefault="0032493E">
      <w:pPr>
        <w:spacing w:line="480" w:lineRule="auto"/>
        <w:ind w:firstLine="2160"/>
        <w:jc w:val="both"/>
      </w:pPr>
      <w:r>
        <w:t xml:space="preserve">(B)</w:t>
      </w:r>
      <w:r xml:space="preserve">
        <w:t> </w:t>
      </w:r>
      <w:r xml:space="preserve">
        <w:t> </w:t>
      </w:r>
      <w:r>
        <w:t xml:space="preserve">of the court in which the application for a protective order may be filed; and</w:t>
      </w:r>
    </w:p>
    <w:p w:rsidR="003F3435" w:rsidRDefault="0032493E">
      <w:pPr>
        <w:spacing w:line="480" w:lineRule="auto"/>
        <w:ind w:firstLine="2160"/>
        <w:jc w:val="both"/>
      </w:pPr>
      <w:r>
        <w:t xml:space="preserve">(C)</w:t>
      </w:r>
      <w:r xml:space="preserve">
        <w:t> </w:t>
      </w:r>
      <w:r xml:space="preserve">
        <w:t> </w:t>
      </w:r>
      <w:r>
        <w:t xml:space="preserve">that, on request of the victim or of the victim's parent or guardian, as applicable, and subject to the Texas Disciplinary Rules of Professional Conduct, the attorney representing the state may file the application for a protective order;</w:t>
      </w:r>
    </w:p>
    <w:p w:rsidR="003F3435" w:rsidRDefault="0032493E">
      <w:pPr>
        <w:spacing w:line="480" w:lineRule="auto"/>
        <w:ind w:firstLine="1440"/>
        <w:jc w:val="both"/>
      </w:pPr>
      <w:r>
        <w:t xml:space="preserve">(3)</w:t>
      </w:r>
      <w:r xml:space="preserve">
        <w:t> </w:t>
      </w:r>
      <w:r xml:space="preserve">
        <w:t> </w:t>
      </w:r>
      <w:r>
        <w:t xml:space="preserve">if the victim or the victim's parent or guardian, as applicable, is present when the defendant is convicted or placed on deferred adjudication community supervision, the right to be given by the court the information described by Subdivision (2) and, if the court has jurisdiction over applications for protective orders that are filed under Article 7A.01, the right to file an application for a protective order immediately following the defendant's conviction or placement on deferred adjudication community supervision; and</w:t>
      </w:r>
    </w:p>
    <w:p w:rsidR="003F3435" w:rsidRDefault="0032493E">
      <w:pPr>
        <w:spacing w:line="480" w:lineRule="auto"/>
        <w:ind w:firstLine="1440"/>
        <w:jc w:val="both"/>
      </w:pPr>
      <w:r>
        <w:t xml:space="preserve">(4)</w:t>
      </w:r>
      <w:r xml:space="preserve">
        <w:t> </w:t>
      </w:r>
      <w:r xml:space="preserve">
        <w:t> </w:t>
      </w:r>
      <w:r>
        <w:t xml:space="preserve">if the victim or the victim's parent or guardian, as applicable, is not present when the defendant is convicted or placed on deferred adjudication community supervision, the right to be given by the attorney representing the state the information described by Subdivision (2).</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411.042(b) and (g),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bureau of identification and records shall:</w:t>
      </w:r>
    </w:p>
    <w:p w:rsidR="003F3435" w:rsidRDefault="0032493E">
      <w:pPr>
        <w:spacing w:line="480" w:lineRule="auto"/>
        <w:ind w:firstLine="1440"/>
        <w:jc w:val="both"/>
      </w:pPr>
      <w:r>
        <w:t xml:space="preserve">(1)</w:t>
      </w:r>
      <w:r xml:space="preserve">
        <w:t> </w:t>
      </w:r>
      <w:r xml:space="preserve">
        <w:t> </w:t>
      </w:r>
      <w:r>
        <w:t xml:space="preserve">procure and file for record photographs, pictures, descriptions, fingerprints, measurements, and other pertinent information of all persons arrested for or charged with a criminal offense or convicted of a criminal offense, regardless of whether the conviction is probated;</w:t>
      </w:r>
    </w:p>
    <w:p w:rsidR="003F3435" w:rsidRDefault="0032493E">
      <w:pPr>
        <w:spacing w:line="480" w:lineRule="auto"/>
        <w:ind w:firstLine="1440"/>
        <w:jc w:val="both"/>
      </w:pPr>
      <w:r>
        <w:t xml:space="preserve">(2)</w:t>
      </w:r>
      <w:r xml:space="preserve">
        <w:t> </w:t>
      </w:r>
      <w:r xml:space="preserve">
        <w:t> </w:t>
      </w:r>
      <w:r>
        <w:t xml:space="preserve">collect information concerning the number and nature of offenses reported or known to have been committed in the state and the legal steps taken in connection with the offenses, and other information useful in the study of crime and the administration of justice, including information that enables the bureau to create a statistical breakdown of:</w:t>
      </w:r>
    </w:p>
    <w:p w:rsidR="003F3435" w:rsidRDefault="0032493E">
      <w:pPr>
        <w:spacing w:line="480" w:lineRule="auto"/>
        <w:ind w:firstLine="2160"/>
        <w:jc w:val="both"/>
      </w:pPr>
      <w:r>
        <w:t xml:space="preserve">(A)</w:t>
      </w:r>
      <w:r xml:space="preserve">
        <w:t> </w:t>
      </w:r>
      <w:r xml:space="preserve">
        <w:t> </w:t>
      </w:r>
      <w:r>
        <w:t xml:space="preserve">offenses in which family violence was involved;</w:t>
      </w:r>
    </w:p>
    <w:p w:rsidR="003F3435" w:rsidRDefault="0032493E">
      <w:pPr>
        <w:spacing w:line="480" w:lineRule="auto"/>
        <w:ind w:firstLine="2160"/>
        <w:jc w:val="both"/>
      </w:pPr>
      <w:r>
        <w:t xml:space="preserve">(B)</w:t>
      </w:r>
      <w:r xml:space="preserve">
        <w:t> </w:t>
      </w:r>
      <w:r xml:space="preserve">
        <w:t> </w:t>
      </w:r>
      <w:r>
        <w:t xml:space="preserve">offenses under Sections 22.011 and 22.021, Penal Code; and</w:t>
      </w:r>
    </w:p>
    <w:p w:rsidR="003F3435" w:rsidRDefault="0032493E">
      <w:pPr>
        <w:spacing w:line="480" w:lineRule="auto"/>
        <w:ind w:firstLine="2160"/>
        <w:jc w:val="both"/>
      </w:pPr>
      <w:r>
        <w:t xml:space="preserve">(C)</w:t>
      </w:r>
      <w:r xml:space="preserve">
        <w:t> </w:t>
      </w:r>
      <w:r xml:space="preserve">
        <w:t> </w:t>
      </w:r>
      <w:r>
        <w:t xml:space="preserve">offenses under Sections 20A.02, 43.02(a), 43.02(b), 43.03, and 43.05, Penal Code;</w:t>
      </w:r>
    </w:p>
    <w:p w:rsidR="003F3435" w:rsidRDefault="0032493E">
      <w:pPr>
        <w:spacing w:line="480" w:lineRule="auto"/>
        <w:ind w:firstLine="1440"/>
        <w:jc w:val="both"/>
      </w:pPr>
      <w:r>
        <w:t xml:space="preserve">(3)</w:t>
      </w:r>
      <w:r xml:space="preserve">
        <w:t> </w:t>
      </w:r>
      <w:r xml:space="preserve">
        <w:t> </w:t>
      </w:r>
      <w:r>
        <w:t xml:space="preserve">make ballistic tests of bullets and firearms and chemical analyses of bloodstains, cloth, materials, and other substances for law enforcement officers of the state;</w:t>
      </w:r>
    </w:p>
    <w:p w:rsidR="003F3435" w:rsidRDefault="0032493E">
      <w:pPr>
        <w:spacing w:line="480" w:lineRule="auto"/>
        <w:ind w:firstLine="1440"/>
        <w:jc w:val="both"/>
      </w:pPr>
      <w:r>
        <w:t xml:space="preserve">(4)</w:t>
      </w:r>
      <w:r xml:space="preserve">
        <w:t> </w:t>
      </w:r>
      <w:r xml:space="preserve">
        <w:t> </w:t>
      </w:r>
      <w:r>
        <w:t xml:space="preserve">cooperate with identification and crime records bureaus in other states and the United States Department of Justice;</w:t>
      </w:r>
    </w:p>
    <w:p w:rsidR="003F3435" w:rsidRDefault="0032493E">
      <w:pPr>
        <w:spacing w:line="480" w:lineRule="auto"/>
        <w:ind w:firstLine="1440"/>
        <w:jc w:val="both"/>
      </w:pPr>
      <w:r>
        <w:t xml:space="preserve">(5)</w:t>
      </w:r>
      <w:r xml:space="preserve">
        <w:t> </w:t>
      </w:r>
      <w:r xml:space="preserve">
        <w:t> </w:t>
      </w:r>
      <w:r>
        <w:t xml:space="preserve">maintain a list of all previous background checks for applicants for any position regulated under Chapter 1702, Occupations Code, who have undergone a criminal history background check under Section 411.119, if the check indicates a Class B misdemeanor or equivalent offense or a greater offense;</w:t>
      </w:r>
    </w:p>
    <w:p w:rsidR="003F3435" w:rsidRDefault="0032493E">
      <w:pPr>
        <w:spacing w:line="480" w:lineRule="auto"/>
        <w:ind w:firstLine="1440"/>
        <w:jc w:val="both"/>
      </w:pPr>
      <w:r>
        <w:t xml:space="preserve">(6)</w:t>
      </w:r>
      <w:r xml:space="preserve">
        <w:t> </w:t>
      </w:r>
      <w:r xml:space="preserve">
        <w:t> </w:t>
      </w:r>
      <w:r>
        <w:t xml:space="preserve">collect information concerning the number and nature of protective orders and magistrate's orders of emergency protection and all other pertinent information about all persons subject to active orders, including pertinent information about persons subject to conditions of bond imposed for the protection of the victim in any family violence, sexual assault or abuse, </w:t>
      </w:r>
      <w:r>
        <w:rPr>
          <w:u w:val="single"/>
        </w:rPr>
        <w:t xml:space="preserve">indecent assault,</w:t>
      </w:r>
      <w:r>
        <w:t xml:space="preserve"> stalking, or trafficking case. Information in the law enforcement information system relating to an active order shall include:</w:t>
      </w:r>
    </w:p>
    <w:p w:rsidR="003F3435" w:rsidRDefault="0032493E">
      <w:pPr>
        <w:spacing w:line="480" w:lineRule="auto"/>
        <w:ind w:firstLine="2160"/>
        <w:jc w:val="both"/>
      </w:pPr>
      <w:r>
        <w:t xml:space="preserve">(A)</w:t>
      </w:r>
      <w:r xml:space="preserve">
        <w:t> </w:t>
      </w:r>
      <w:r xml:space="preserve">
        <w:t> </w:t>
      </w:r>
      <w:r>
        <w:t xml:space="preserve">the name, sex, race, date of birth, personal descriptors, address, and county of residence of the person to whom the order is directed;</w:t>
      </w:r>
    </w:p>
    <w:p w:rsidR="003F3435" w:rsidRDefault="0032493E">
      <w:pPr>
        <w:spacing w:line="480" w:lineRule="auto"/>
        <w:ind w:firstLine="2160"/>
        <w:jc w:val="both"/>
      </w:pPr>
      <w:r>
        <w:t xml:space="preserve">(B)</w:t>
      </w:r>
      <w:r xml:space="preserve">
        <w:t> </w:t>
      </w:r>
      <w:r xml:space="preserve">
        <w:t> </w:t>
      </w:r>
      <w:r>
        <w:t xml:space="preserve">any known identifying number of the person to whom the order is directed, including the person's social security number or driver's license number;</w:t>
      </w:r>
    </w:p>
    <w:p w:rsidR="003F3435" w:rsidRDefault="0032493E">
      <w:pPr>
        <w:spacing w:line="480" w:lineRule="auto"/>
        <w:ind w:firstLine="2160"/>
        <w:jc w:val="both"/>
      </w:pPr>
      <w:r>
        <w:t xml:space="preserve">(C)</w:t>
      </w:r>
      <w:r xml:space="preserve">
        <w:t> </w:t>
      </w:r>
      <w:r xml:space="preserve">
        <w:t> </w:t>
      </w:r>
      <w:r>
        <w:t xml:space="preserve">the name and county of residence of the person protected by the order;</w:t>
      </w:r>
    </w:p>
    <w:p w:rsidR="003F3435" w:rsidRDefault="0032493E">
      <w:pPr>
        <w:spacing w:line="480" w:lineRule="auto"/>
        <w:ind w:firstLine="2160"/>
        <w:jc w:val="both"/>
      </w:pPr>
      <w:r>
        <w:t xml:space="preserve">(D)</w:t>
      </w:r>
      <w:r xml:space="preserve">
        <w:t> </w:t>
      </w:r>
      <w:r xml:space="preserve">
        <w:t> </w:t>
      </w:r>
      <w:r>
        <w:t xml:space="preserve">the residence address and place of employment or business of the person protected by the order, unless that information is excluded from the order under Article 17.292(e), Code of Criminal Procedure;</w:t>
      </w:r>
    </w:p>
    <w:p w:rsidR="003F3435" w:rsidRDefault="0032493E">
      <w:pPr>
        <w:spacing w:line="480" w:lineRule="auto"/>
        <w:ind w:firstLine="2160"/>
        <w:jc w:val="both"/>
      </w:pPr>
      <w:r>
        <w:t xml:space="preserve">(E)</w:t>
      </w:r>
      <w:r xml:space="preserve">
        <w:t> </w:t>
      </w:r>
      <w:r xml:space="preserve">
        <w:t> </w:t>
      </w:r>
      <w:r>
        <w:t xml:space="preserve">the child-care facility or school where a child protected by the order normally resides or which the child normally attends, unless that information is excluded from the order under Article 17.292(e), Code of Criminal Procedure;</w:t>
      </w:r>
    </w:p>
    <w:p w:rsidR="003F3435" w:rsidRDefault="0032493E">
      <w:pPr>
        <w:spacing w:line="480" w:lineRule="auto"/>
        <w:ind w:firstLine="2160"/>
        <w:jc w:val="both"/>
      </w:pPr>
      <w:r>
        <w:t xml:space="preserve">(F)</w:t>
      </w:r>
      <w:r xml:space="preserve">
        <w:t> </w:t>
      </w:r>
      <w:r xml:space="preserve">
        <w:t> </w:t>
      </w:r>
      <w:r>
        <w:t xml:space="preserve">the relationship or former relationship between the person who is protected by the order and the person to whom the order is directed;</w:t>
      </w:r>
    </w:p>
    <w:p w:rsidR="003F3435" w:rsidRDefault="0032493E">
      <w:pPr>
        <w:spacing w:line="480" w:lineRule="auto"/>
        <w:ind w:firstLine="2160"/>
        <w:jc w:val="both"/>
      </w:pPr>
      <w:r>
        <w:t xml:space="preserve">(G)</w:t>
      </w:r>
      <w:r xml:space="preserve">
        <w:t> </w:t>
      </w:r>
      <w:r xml:space="preserve">
        <w:t> </w:t>
      </w:r>
      <w:r>
        <w:t xml:space="preserve">the conditions of bond imposed on the person to whom the order is directed, if any, for the protection of a victim in any family violence, sexual assault or abuse, </w:t>
      </w:r>
      <w:r>
        <w:rPr>
          <w:u w:val="single"/>
        </w:rPr>
        <w:t xml:space="preserve">indecent assault,</w:t>
      </w:r>
      <w:r>
        <w:t xml:space="preserve"> stalking, or trafficking case;</w:t>
      </w:r>
    </w:p>
    <w:p w:rsidR="003F3435" w:rsidRDefault="0032493E">
      <w:pPr>
        <w:spacing w:line="480" w:lineRule="auto"/>
        <w:ind w:firstLine="2160"/>
        <w:jc w:val="both"/>
      </w:pPr>
      <w:r>
        <w:t xml:space="preserve">(H)</w:t>
      </w:r>
      <w:r xml:space="preserve">
        <w:t> </w:t>
      </w:r>
      <w:r xml:space="preserve">
        <w:t> </w:t>
      </w:r>
      <w:r>
        <w:t xml:space="preserve">any minimum distance the person subject to the order is required to maintain from the protected places or persons; and</w:t>
      </w:r>
    </w:p>
    <w:p w:rsidR="003F3435" w:rsidRDefault="0032493E">
      <w:pPr>
        <w:spacing w:line="480" w:lineRule="auto"/>
        <w:ind w:firstLine="2160"/>
        <w:jc w:val="both"/>
      </w:pPr>
      <w:r>
        <w:t xml:space="preserve">(I)</w:t>
      </w:r>
      <w:r xml:space="preserve">
        <w:t> </w:t>
      </w:r>
      <w:r xml:space="preserve">
        <w:t> </w:t>
      </w:r>
      <w:r>
        <w:t xml:space="preserve">the date the order expires;</w:t>
      </w:r>
    </w:p>
    <w:p w:rsidR="003F3435" w:rsidRDefault="0032493E">
      <w:pPr>
        <w:spacing w:line="480" w:lineRule="auto"/>
        <w:ind w:firstLine="1440"/>
        <w:jc w:val="both"/>
      </w:pPr>
      <w:r>
        <w:t xml:space="preserve">(7)</w:t>
      </w:r>
      <w:r xml:space="preserve">
        <w:t> </w:t>
      </w:r>
      <w:r xml:space="preserve">
        <w:t> </w:t>
      </w:r>
      <w:r>
        <w:t xml:space="preserve">grant access to criminal history record information in the manner authorized under Subchapter F;</w:t>
      </w:r>
    </w:p>
    <w:p w:rsidR="003F3435" w:rsidRDefault="0032493E">
      <w:pPr>
        <w:spacing w:line="480" w:lineRule="auto"/>
        <w:ind w:firstLine="1440"/>
        <w:jc w:val="both"/>
      </w:pPr>
      <w:r>
        <w:t xml:space="preserve">(8)</w:t>
      </w:r>
      <w:r xml:space="preserve">
        <w:t> </w:t>
      </w:r>
      <w:r xml:space="preserve">
        <w:t> </w:t>
      </w:r>
      <w:r>
        <w:t xml:space="preserve">collect and disseminate information regarding offenders with mental impairments in compliance with Chapter 614, Health and Safety Code; and</w:t>
      </w:r>
    </w:p>
    <w:p w:rsidR="003F3435" w:rsidRDefault="0032493E">
      <w:pPr>
        <w:spacing w:line="480" w:lineRule="auto"/>
        <w:ind w:firstLine="1440"/>
        <w:jc w:val="both"/>
      </w:pPr>
      <w:r>
        <w:t xml:space="preserve">(9)</w:t>
      </w:r>
      <w:r xml:space="preserve">
        <w:t> </w:t>
      </w:r>
      <w:r xml:space="preserve">
        <w:t> </w:t>
      </w:r>
      <w:r>
        <w:t xml:space="preserve">record data and maintain a state database for a computerized criminal history record system and computerized juvenile justice information system that serves:</w:t>
      </w:r>
    </w:p>
    <w:p w:rsidR="003F3435" w:rsidRDefault="0032493E">
      <w:pPr>
        <w:spacing w:line="480" w:lineRule="auto"/>
        <w:ind w:firstLine="2160"/>
        <w:jc w:val="both"/>
      </w:pPr>
      <w:r>
        <w:t xml:space="preserve">(A)</w:t>
      </w:r>
      <w:r xml:space="preserve">
        <w:t> </w:t>
      </w:r>
      <w:r xml:space="preserve">
        <w:t> </w:t>
      </w:r>
      <w:r>
        <w:t xml:space="preserve">as the record creation point for criminal history record information and juvenile justice information maintained by the state; and</w:t>
      </w:r>
    </w:p>
    <w:p w:rsidR="003F3435" w:rsidRDefault="0032493E">
      <w:pPr>
        <w:spacing w:line="480" w:lineRule="auto"/>
        <w:ind w:firstLine="2160"/>
        <w:jc w:val="both"/>
      </w:pPr>
      <w:r>
        <w:t xml:space="preserve">(B)</w:t>
      </w:r>
      <w:r xml:space="preserve">
        <w:t> </w:t>
      </w:r>
      <w:r xml:space="preserve">
        <w:t> </w:t>
      </w:r>
      <w:r>
        <w:t xml:space="preserve">as the control terminal for the entry of records, in accordance with federal law and regulations, federal executive orders, and federal policy, into the federal database maintained by the Federal Bureau of Investigation.</w:t>
      </w:r>
    </w:p>
    <w:p w:rsidR="003F3435" w:rsidRDefault="0032493E">
      <w:pPr>
        <w:spacing w:line="480" w:lineRule="auto"/>
        <w:ind w:firstLine="720"/>
        <w:jc w:val="both"/>
      </w:pPr>
      <w:r>
        <w:t xml:space="preserve">(g)</w:t>
      </w:r>
      <w:r xml:space="preserve">
        <w:t> </w:t>
      </w:r>
      <w:r xml:space="preserve">
        <w:t> </w:t>
      </w:r>
      <w:r>
        <w:t xml:space="preserve">The department may adopt reasonable rules under this section relating to:</w:t>
      </w:r>
    </w:p>
    <w:p w:rsidR="003F3435" w:rsidRDefault="0032493E">
      <w:pPr>
        <w:spacing w:line="480" w:lineRule="auto"/>
        <w:ind w:firstLine="1440"/>
        <w:jc w:val="both"/>
      </w:pPr>
      <w:r>
        <w:t xml:space="preserve">(1)</w:t>
      </w:r>
      <w:r xml:space="preserve">
        <w:t> </w:t>
      </w:r>
      <w:r xml:space="preserve">
        <w:t> </w:t>
      </w:r>
      <w:r>
        <w:t xml:space="preserve">law enforcement information systems maintained by the department;</w:t>
      </w:r>
    </w:p>
    <w:p w:rsidR="003F3435" w:rsidRDefault="0032493E">
      <w:pPr>
        <w:spacing w:line="480" w:lineRule="auto"/>
        <w:ind w:firstLine="1440"/>
        <w:jc w:val="both"/>
      </w:pPr>
      <w:r>
        <w:t xml:space="preserve">(2)</w:t>
      </w:r>
      <w:r xml:space="preserve">
        <w:t> </w:t>
      </w:r>
      <w:r xml:space="preserve">
        <w:t> </w:t>
      </w:r>
      <w:r>
        <w:t xml:space="preserve">the collection, maintenance, and correction of records;</w:t>
      </w:r>
    </w:p>
    <w:p w:rsidR="003F3435" w:rsidRDefault="0032493E">
      <w:pPr>
        <w:spacing w:line="480" w:lineRule="auto"/>
        <w:ind w:firstLine="1440"/>
        <w:jc w:val="both"/>
      </w:pPr>
      <w:r>
        <w:t xml:space="preserve">(3)</w:t>
      </w:r>
      <w:r xml:space="preserve">
        <w:t> </w:t>
      </w:r>
      <w:r xml:space="preserve">
        <w:t> </w:t>
      </w:r>
      <w:r>
        <w:t xml:space="preserve">reports of criminal history information submitted to the department;</w:t>
      </w:r>
    </w:p>
    <w:p w:rsidR="003F3435" w:rsidRDefault="0032493E">
      <w:pPr>
        <w:spacing w:line="480" w:lineRule="auto"/>
        <w:ind w:firstLine="1440"/>
        <w:jc w:val="both"/>
      </w:pPr>
      <w:r>
        <w:t xml:space="preserve">(4)</w:t>
      </w:r>
      <w:r xml:space="preserve">
        <w:t> </w:t>
      </w:r>
      <w:r xml:space="preserve">
        <w:t> </w:t>
      </w:r>
      <w:r>
        <w:t xml:space="preserve">active protective orders and reporting procedures that ensure that information relating to the issuance and dismissal of an active protective order is reported to the local law enforcement agency at the time of the order's issuance or dismissal and entered by the local law enforcement agency in the state's law enforcement information system;</w:t>
      </w:r>
    </w:p>
    <w:p w:rsidR="003F3435" w:rsidRDefault="0032493E">
      <w:pPr>
        <w:spacing w:line="480" w:lineRule="auto"/>
        <w:ind w:firstLine="1440"/>
        <w:jc w:val="both"/>
      </w:pPr>
      <w:r>
        <w:t xml:space="preserve">(5)</w:t>
      </w:r>
      <w:r xml:space="preserve">
        <w:t> </w:t>
      </w:r>
      <w:r xml:space="preserve">
        <w:t> </w:t>
      </w:r>
      <w:r>
        <w:t xml:space="preserve">the collection of information described by Subsection (h);</w:t>
      </w:r>
    </w:p>
    <w:p w:rsidR="003F3435" w:rsidRDefault="0032493E">
      <w:pPr>
        <w:spacing w:line="480" w:lineRule="auto"/>
        <w:ind w:firstLine="1440"/>
        <w:jc w:val="both"/>
      </w:pPr>
      <w:r>
        <w:t xml:space="preserve">(6)</w:t>
      </w:r>
      <w:r xml:space="preserve">
        <w:t> </w:t>
      </w:r>
      <w:r xml:space="preserve">
        <w:t> </w:t>
      </w:r>
      <w:r>
        <w:t xml:space="preserve">a system for providing criminal history record information through the criminal history clearinghouse under Section 411.0845; and</w:t>
      </w:r>
    </w:p>
    <w:p w:rsidR="003F3435" w:rsidRDefault="0032493E">
      <w:pPr>
        <w:spacing w:line="480" w:lineRule="auto"/>
        <w:ind w:firstLine="1440"/>
        <w:jc w:val="both"/>
      </w:pPr>
      <w:r>
        <w:t xml:space="preserve">(7)</w:t>
      </w:r>
      <w:r xml:space="preserve">
        <w:t> </w:t>
      </w:r>
      <w:r xml:space="preserve">
        <w:t> </w:t>
      </w:r>
      <w:r>
        <w:t xml:space="preserve">active conditions of bond imposed on a defendant for the protection of a victim in any family violence, sexual assault or abuse, </w:t>
      </w:r>
      <w:r>
        <w:rPr>
          <w:u w:val="single"/>
        </w:rPr>
        <w:t xml:space="preserve">indecent assault,</w:t>
      </w:r>
      <w:r>
        <w:t xml:space="preserve"> stalking, or trafficking case, and reporting procedures that ensure that information relating to the issuance, modification, or removal of the conditions of bond is reported, at the time of the issuance, modification, or removal, to:</w:t>
      </w:r>
    </w:p>
    <w:p w:rsidR="003F3435" w:rsidRDefault="0032493E">
      <w:pPr>
        <w:spacing w:line="480" w:lineRule="auto"/>
        <w:ind w:firstLine="2160"/>
        <w:jc w:val="both"/>
      </w:pPr>
      <w:r>
        <w:t xml:space="preserve">(A)</w:t>
      </w:r>
      <w:r xml:space="preserve">
        <w:t> </w:t>
      </w:r>
      <w:r xml:space="preserve">
        <w:t> </w:t>
      </w:r>
      <w:r>
        <w:t xml:space="preserve">the victim or, if the victim is deceased, a close relative of the victim; and</w:t>
      </w:r>
    </w:p>
    <w:p w:rsidR="003F3435" w:rsidRDefault="0032493E">
      <w:pPr>
        <w:spacing w:line="480" w:lineRule="auto"/>
        <w:ind w:firstLine="2160"/>
        <w:jc w:val="both"/>
      </w:pPr>
      <w:r>
        <w:t xml:space="preserve">(B)</w:t>
      </w:r>
      <w:r xml:space="preserve">
        <w:t> </w:t>
      </w:r>
      <w:r xml:space="preserve">
        <w:t> </w:t>
      </w:r>
      <w:r>
        <w:t xml:space="preserve">the local law enforcement agency for entry by the local law enforcement agency in the state's law enforcement information system.</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  This section takes effect only if the comptroller determines that Sections 14 and 69, H.B. 7, Acts of the 85th Legislature, Regular Session, 2017, took effect as provided by H.B. 7.</w:t>
      </w:r>
    </w:p>
    <w:p w:rsidR="003F3435" w:rsidRDefault="0032493E">
      <w:pPr>
        <w:spacing w:line="480" w:lineRule="auto"/>
        <w:ind w:firstLine="720"/>
        <w:jc w:val="both"/>
      </w:pPr>
      <w:r>
        <w:t xml:space="preserve">(b)</w:t>
      </w:r>
      <w:r xml:space="preserve">
        <w:t> </w:t>
      </w:r>
      <w:r xml:space="preserve">
        <w:t> </w:t>
      </w:r>
      <w:r>
        <w:t xml:space="preserve">The heading to Section 25.07, Penal Code, is amended to read as follows:</w:t>
      </w:r>
    </w:p>
    <w:p w:rsidR="003F3435" w:rsidRDefault="0032493E">
      <w:pPr>
        <w:spacing w:line="480" w:lineRule="auto"/>
        <w:ind w:firstLine="720"/>
        <w:jc w:val="both"/>
      </w:pPr>
      <w:r>
        <w:t xml:space="preserve">Sec.</w:t>
      </w:r>
      <w:r xml:space="preserve">
        <w:t> </w:t>
      </w:r>
      <w:r>
        <w:t xml:space="preserve">25.07.</w:t>
      </w:r>
      <w:r xml:space="preserve">
        <w:t> </w:t>
      </w:r>
      <w:r xml:space="preserve">
        <w:t> </w:t>
      </w:r>
      <w:r>
        <w:t xml:space="preserve">VIOLATION OF CERTAIN COURT ORDERS OR CONDITIONS OF BOND IN A FAMILY VIOLENCE, CHILD ABUSE OR NEGLECT, SEXUAL ASSAULT OR ABUSE, </w:t>
      </w:r>
      <w:r>
        <w:rPr>
          <w:u w:val="single"/>
        </w:rPr>
        <w:t xml:space="preserve">INDECENT ASSAULT,</w:t>
      </w:r>
      <w:r>
        <w:t xml:space="preserve"> STALKING, OR TRAFFICKING CASE.</w:t>
      </w:r>
    </w:p>
    <w:p w:rsidR="003F3435" w:rsidRDefault="0032493E">
      <w:pPr>
        <w:spacing w:line="480" w:lineRule="auto"/>
        <w:ind w:firstLine="720"/>
        <w:jc w:val="both"/>
      </w:pPr>
      <w:r>
        <w:t xml:space="preserve">(c)</w:t>
      </w:r>
      <w:r xml:space="preserve">
        <w:t> </w:t>
      </w:r>
      <w:r xml:space="preserve">
        <w:t> </w:t>
      </w:r>
      <w:r>
        <w:t xml:space="preserve">Section 25.07(a),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in violation of a condition of bond set in a family violence, sexual assault or abuse, </w:t>
      </w:r>
      <w:r>
        <w:rPr>
          <w:u w:val="single"/>
        </w:rPr>
        <w:t xml:space="preserve">indecent assault,</w:t>
      </w:r>
      <w:r>
        <w:t xml:space="preserve"> stalking, or trafficking case and related to the safety of a victim or the safety of the community, an order issued under Chapter 7A, Code of Criminal Procedure, an order issued under Article 17.292, Code of Criminal Procedure, an order issued under Section 6.504, Family Code, Chapter 83, Family Code, if the temporary ex parte order has been served on the person, Chapter 85, Family Code, or Subchapter F, Chapter 261, Family Code, or an order issued by another jurisdiction as provided by Chapter 88, Family Code, the person knowingly or intentionally:</w:t>
      </w:r>
    </w:p>
    <w:p w:rsidR="003F3435" w:rsidRDefault="0032493E">
      <w:pPr>
        <w:spacing w:line="480" w:lineRule="auto"/>
        <w:ind w:firstLine="1440"/>
        <w:jc w:val="both"/>
      </w:pPr>
      <w:r>
        <w:t xml:space="preserve">(1)</w:t>
      </w:r>
      <w:r xml:space="preserve">
        <w:t> </w:t>
      </w:r>
      <w:r xml:space="preserve">
        <w:t> </w:t>
      </w:r>
      <w:r>
        <w:t xml:space="preserve">commits family violence or an act in furtherance of an offense under Section 20A.02, 22.011, </w:t>
      </w:r>
      <w:r>
        <w:rPr>
          <w:u w:val="single"/>
        </w:rPr>
        <w:t xml:space="preserve">22.012,</w:t>
      </w:r>
      <w:r>
        <w:t xml:space="preserve"> 22.021, or 42.072;</w:t>
      </w:r>
    </w:p>
    <w:p w:rsidR="003F3435" w:rsidRDefault="0032493E">
      <w:pPr>
        <w:spacing w:line="480" w:lineRule="auto"/>
        <w:ind w:firstLine="1440"/>
        <w:jc w:val="both"/>
      </w:pPr>
      <w:r>
        <w:t xml:space="preserve">(2)</w:t>
      </w:r>
      <w:r xml:space="preserve">
        <w:t> </w:t>
      </w:r>
      <w:r xml:space="preserve">
        <w:t> </w:t>
      </w:r>
      <w:r>
        <w:t xml:space="preserve">communicates:</w:t>
      </w:r>
    </w:p>
    <w:p w:rsidR="003F3435" w:rsidRDefault="0032493E">
      <w:pPr>
        <w:spacing w:line="480" w:lineRule="auto"/>
        <w:ind w:firstLine="2160"/>
        <w:jc w:val="both"/>
      </w:pPr>
      <w:r>
        <w:t xml:space="preserve">(A)</w:t>
      </w:r>
      <w:r xml:space="preserve">
        <w:t> </w:t>
      </w:r>
      <w:r xml:space="preserve">
        <w:t> </w:t>
      </w:r>
      <w:r>
        <w:t xml:space="preserve">directly with a protected individual or a member of the family or household in a threatening or harassing manner;</w:t>
      </w:r>
    </w:p>
    <w:p w:rsidR="003F3435" w:rsidRDefault="0032493E">
      <w:pPr>
        <w:spacing w:line="480" w:lineRule="auto"/>
        <w:ind w:firstLine="2160"/>
        <w:jc w:val="both"/>
      </w:pPr>
      <w:r>
        <w:t xml:space="preserve">(B)</w:t>
      </w:r>
      <w:r xml:space="preserve">
        <w:t> </w:t>
      </w:r>
      <w:r xml:space="preserve">
        <w:t> </w:t>
      </w:r>
      <w:r>
        <w:t xml:space="preserve">a threat through any person to a protected individual or a member of the family or household; or</w:t>
      </w:r>
    </w:p>
    <w:p w:rsidR="003F3435" w:rsidRDefault="0032493E">
      <w:pPr>
        <w:spacing w:line="480" w:lineRule="auto"/>
        <w:ind w:firstLine="2160"/>
        <w:jc w:val="both"/>
      </w:pPr>
      <w:r>
        <w:t xml:space="preserve">(C)</w:t>
      </w:r>
      <w:r xml:space="preserve">
        <w:t> </w:t>
      </w:r>
      <w:r xml:space="preserve">
        <w:t> </w:t>
      </w:r>
      <w:r>
        <w:t xml:space="preserve">in any manner with the protected individual or a member of the family or household except through the person's attorney or a person appointed by the court, if the violation is of an order described by this subsection and the order prohibits any communication with a protected individual or a member of the family or household;</w:t>
      </w:r>
    </w:p>
    <w:p w:rsidR="003F3435" w:rsidRDefault="0032493E">
      <w:pPr>
        <w:spacing w:line="480" w:lineRule="auto"/>
        <w:ind w:firstLine="1440"/>
        <w:jc w:val="both"/>
      </w:pPr>
      <w:r>
        <w:t xml:space="preserve">(3)</w:t>
      </w:r>
      <w:r xml:space="preserve">
        <w:t> </w:t>
      </w:r>
      <w:r xml:space="preserve">
        <w:t> </w:t>
      </w:r>
      <w:r>
        <w:t xml:space="preserve">goes to or near any of the following places as specifically described in the order or condition of bond:</w:t>
      </w:r>
    </w:p>
    <w:p w:rsidR="003F3435" w:rsidRDefault="0032493E">
      <w:pPr>
        <w:spacing w:line="480" w:lineRule="auto"/>
        <w:ind w:firstLine="2160"/>
        <w:jc w:val="both"/>
      </w:pPr>
      <w:r>
        <w:t xml:space="preserve">(A)</w:t>
      </w:r>
      <w:r xml:space="preserve">
        <w:t> </w:t>
      </w:r>
      <w:r xml:space="preserve">
        <w:t> </w:t>
      </w:r>
      <w:r>
        <w:t xml:space="preserve">the residence or place of employment or business of a protected individual or a member of the family or household; or</w:t>
      </w:r>
    </w:p>
    <w:p w:rsidR="003F3435" w:rsidRDefault="0032493E">
      <w:pPr>
        <w:spacing w:line="480" w:lineRule="auto"/>
        <w:ind w:firstLine="2160"/>
        <w:jc w:val="both"/>
      </w:pPr>
      <w:r>
        <w:t xml:space="preserve">(B)</w:t>
      </w:r>
      <w:r xml:space="preserve">
        <w:t> </w:t>
      </w:r>
      <w:r xml:space="preserve">
        <w:t> </w:t>
      </w:r>
      <w:r>
        <w:t xml:space="preserve">any child care facility, residence, or school where a child protected by the order or condition of bond normally resides or attends;</w:t>
      </w:r>
    </w:p>
    <w:p w:rsidR="003F3435" w:rsidRDefault="0032493E">
      <w:pPr>
        <w:spacing w:line="480" w:lineRule="auto"/>
        <w:ind w:firstLine="1440"/>
        <w:jc w:val="both"/>
      </w:pPr>
      <w:r>
        <w:t xml:space="preserve">(4)</w:t>
      </w:r>
      <w:r xml:space="preserve">
        <w:t> </w:t>
      </w:r>
      <w:r xml:space="preserve">
        <w:t> </w:t>
      </w:r>
      <w:r>
        <w:t xml:space="preserve">possesses a firearm;</w:t>
      </w:r>
    </w:p>
    <w:p w:rsidR="003F3435" w:rsidRDefault="0032493E">
      <w:pPr>
        <w:spacing w:line="480" w:lineRule="auto"/>
        <w:ind w:firstLine="1440"/>
        <w:jc w:val="both"/>
      </w:pPr>
      <w:r>
        <w:t xml:space="preserve">(5)</w:t>
      </w:r>
      <w:r xml:space="preserve">
        <w:t> </w:t>
      </w:r>
      <w:r xml:space="preserve">
        <w:t> </w:t>
      </w:r>
      <w:r>
        <w:t xml:space="preserve">harms, threatens, or interferes with the care, custody, or control of a pet, companion animal, or assistance animal that is possessed by a person protected by the order or condition of bond; or</w:t>
      </w:r>
    </w:p>
    <w:p w:rsidR="003F3435" w:rsidRDefault="0032493E">
      <w:pPr>
        <w:spacing w:line="480" w:lineRule="auto"/>
        <w:ind w:firstLine="1440"/>
        <w:jc w:val="both"/>
      </w:pPr>
      <w:r>
        <w:t xml:space="preserve">(6)</w:t>
      </w:r>
      <w:r xml:space="preserve">
        <w:t> </w:t>
      </w:r>
      <w:r xml:space="preserve">
        <w:t> </w:t>
      </w:r>
      <w:r>
        <w:t xml:space="preserve">removes, attempts to remove, or otherwise tampers with the normal functioning of a global positioning monitoring system.</w:t>
      </w:r>
    </w:p>
    <w:p w:rsidR="003F3435" w:rsidRDefault="0032493E">
      <w:pPr>
        <w:spacing w:line="480" w:lineRule="auto"/>
        <w:ind w:firstLine="720"/>
        <w:jc w:val="both"/>
      </w:pPr>
      <w:r>
        <w:t xml:space="preserve">(d)</w:t>
      </w:r>
      <w:r xml:space="preserve">
        <w:t> </w:t>
      </w:r>
      <w:r xml:space="preserve">
        <w:t> </w:t>
      </w:r>
      <w:r>
        <w:t xml:space="preserve">The heading to Section 25.072, Penal Code, is amended to read as follows:</w:t>
      </w:r>
    </w:p>
    <w:p w:rsidR="003F3435" w:rsidRDefault="0032493E">
      <w:pPr>
        <w:spacing w:line="480" w:lineRule="auto"/>
        <w:ind w:firstLine="720"/>
        <w:jc w:val="both"/>
      </w:pPr>
      <w:r>
        <w:t xml:space="preserve">Sec.</w:t>
      </w:r>
      <w:r xml:space="preserve">
        <w:t> </w:t>
      </w:r>
      <w:r>
        <w:t xml:space="preserve">25.072.</w:t>
      </w:r>
      <w:r xml:space="preserve">
        <w:t> </w:t>
      </w:r>
      <w:r xml:space="preserve">
        <w:t> </w:t>
      </w:r>
      <w:r>
        <w:t xml:space="preserve">REPEATED VIOLATION OF CERTAIN COURT ORDERS OR CONDITIONS OF BOND IN FAMILY VIOLENCE, CHILD ABUSE OR NEGLECT, SEXUAL ASSAULT OR ABUSE, </w:t>
      </w:r>
      <w:r>
        <w:rPr>
          <w:u w:val="single"/>
        </w:rPr>
        <w:t xml:space="preserve">INDECENT ASSAULT,</w:t>
      </w:r>
      <w:r>
        <w:t xml:space="preserve"> STALKING, OR TRAFFICKING CASE.</w:t>
      </w:r>
    </w:p>
    <w:p w:rsidR="003F3435" w:rsidRDefault="0032493E">
      <w:pPr>
        <w:spacing w:line="480" w:lineRule="auto"/>
        <w:ind w:firstLine="720"/>
        <w:jc w:val="both"/>
      </w:pPr>
      <w:r>
        <w:t xml:space="preserve">(e)</w:t>
      </w:r>
      <w:r xml:space="preserve">
        <w:t> </w:t>
      </w:r>
      <w:r xml:space="preserve">
        <w:t> </w:t>
      </w:r>
      <w:r>
        <w:t xml:space="preserve">Sections 25.07 and 25.072, Penal Code, as amended by this section,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subsection,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  This section takes effect only if the comptroller determines that Sections 14 and 69, H.B. 7, Acts of the 85th Legislature, Regular Session, 2017, did not take effect as provided by H.B. 7.</w:t>
      </w:r>
    </w:p>
    <w:p w:rsidR="003F3435" w:rsidRDefault="0032493E">
      <w:pPr>
        <w:spacing w:line="480" w:lineRule="auto"/>
        <w:ind w:firstLine="720"/>
        <w:jc w:val="both"/>
      </w:pPr>
      <w:r>
        <w:t xml:space="preserve">(b)</w:t>
      </w:r>
      <w:r xml:space="preserve">
        <w:t> </w:t>
      </w:r>
      <w:r xml:space="preserve">
        <w:t> </w:t>
      </w:r>
      <w:r>
        <w:t xml:space="preserve">The heading to Section 25.07, Penal Code, is amended to read as follows:</w:t>
      </w:r>
    </w:p>
    <w:p w:rsidR="003F3435" w:rsidRDefault="0032493E">
      <w:pPr>
        <w:spacing w:line="480" w:lineRule="auto"/>
        <w:ind w:firstLine="720"/>
        <w:jc w:val="both"/>
      </w:pPr>
      <w:r>
        <w:t xml:space="preserve">Sec.</w:t>
      </w:r>
      <w:r xml:space="preserve">
        <w:t> </w:t>
      </w:r>
      <w:r>
        <w:t xml:space="preserve">25.07.</w:t>
      </w:r>
      <w:r xml:space="preserve">
        <w:t> </w:t>
      </w:r>
      <w:r xml:space="preserve">
        <w:t> </w:t>
      </w:r>
      <w:r>
        <w:t xml:space="preserve">VIOLATION OF CERTAIN COURT ORDERS OR CONDITIONS OF BOND IN A FAMILY VIOLENCE, [</w:t>
      </w:r>
      <w:r>
        <w:rPr>
          <w:strike/>
        </w:rPr>
        <w:t xml:space="preserve">CHILD ABUSE OR NEGLECT,</w:t>
      </w:r>
      <w:r>
        <w:t xml:space="preserve">] SEXUAL ASSAULT OR ABUSE, </w:t>
      </w:r>
      <w:r>
        <w:rPr>
          <w:u w:val="single"/>
        </w:rPr>
        <w:t xml:space="preserve">INDECENT ASSAULT,</w:t>
      </w:r>
      <w:r>
        <w:t xml:space="preserve"> STALKING, OR TRAFFICKING CASE.</w:t>
      </w:r>
    </w:p>
    <w:p w:rsidR="003F3435" w:rsidRDefault="0032493E">
      <w:pPr>
        <w:spacing w:line="480" w:lineRule="auto"/>
        <w:ind w:firstLine="720"/>
        <w:jc w:val="both"/>
      </w:pPr>
      <w:r>
        <w:t xml:space="preserve">(c)</w:t>
      </w:r>
      <w:r xml:space="preserve">
        <w:t> </w:t>
      </w:r>
      <w:r xml:space="preserve">
        <w:t> </w:t>
      </w:r>
      <w:r>
        <w:t xml:space="preserve">Section 25.07(a),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in violation of a condition of bond set in a family violence, sexual assault or abuse, </w:t>
      </w:r>
      <w:r>
        <w:rPr>
          <w:u w:val="single"/>
        </w:rPr>
        <w:t xml:space="preserve">indecent assault,</w:t>
      </w:r>
      <w:r>
        <w:t xml:space="preserve"> stalking, or trafficking case and related to the safety of a victim or the safety of the community, an order issued under Chapter 7A, Code of Criminal Procedure, an order issued under Article 17.292, Code of Criminal Procedure, an order issued under Section 6.504, Family Code, Chapter 83, Family Code, if the temporary ex parte order has been served on the person, or Chapter 85, Family Code, or an order issued by another jurisdiction as provided by Chapter 88, Family Code, the person knowingly or intentionally:</w:t>
      </w:r>
    </w:p>
    <w:p w:rsidR="003F3435" w:rsidRDefault="0032493E">
      <w:pPr>
        <w:spacing w:line="480" w:lineRule="auto"/>
        <w:ind w:firstLine="1440"/>
        <w:jc w:val="both"/>
      </w:pPr>
      <w:r>
        <w:t xml:space="preserve">(1)</w:t>
      </w:r>
      <w:r xml:space="preserve">
        <w:t> </w:t>
      </w:r>
      <w:r xml:space="preserve">
        <w:t> </w:t>
      </w:r>
      <w:r>
        <w:t xml:space="preserve">commits family violence or an act in furtherance of an offense under Section 20A.02, 22.011, </w:t>
      </w:r>
      <w:r>
        <w:rPr>
          <w:u w:val="single"/>
        </w:rPr>
        <w:t xml:space="preserve">22.012,</w:t>
      </w:r>
      <w:r>
        <w:t xml:space="preserve"> 22.021, or 42.072;</w:t>
      </w:r>
    </w:p>
    <w:p w:rsidR="003F3435" w:rsidRDefault="0032493E">
      <w:pPr>
        <w:spacing w:line="480" w:lineRule="auto"/>
        <w:ind w:firstLine="1440"/>
        <w:jc w:val="both"/>
      </w:pPr>
      <w:r>
        <w:t xml:space="preserve">(2)</w:t>
      </w:r>
      <w:r xml:space="preserve">
        <w:t> </w:t>
      </w:r>
      <w:r xml:space="preserve">
        <w:t> </w:t>
      </w:r>
      <w:r>
        <w:t xml:space="preserve">communicates:</w:t>
      </w:r>
    </w:p>
    <w:p w:rsidR="003F3435" w:rsidRDefault="0032493E">
      <w:pPr>
        <w:spacing w:line="480" w:lineRule="auto"/>
        <w:ind w:firstLine="2160"/>
        <w:jc w:val="both"/>
      </w:pPr>
      <w:r>
        <w:t xml:space="preserve">(A)</w:t>
      </w:r>
      <w:r xml:space="preserve">
        <w:t> </w:t>
      </w:r>
      <w:r xml:space="preserve">
        <w:t> </w:t>
      </w:r>
      <w:r>
        <w:t xml:space="preserve">directly with a protected individual or a member of the family or household in a threatening or harassing manner;</w:t>
      </w:r>
    </w:p>
    <w:p w:rsidR="003F3435" w:rsidRDefault="0032493E">
      <w:pPr>
        <w:spacing w:line="480" w:lineRule="auto"/>
        <w:ind w:firstLine="2160"/>
        <w:jc w:val="both"/>
      </w:pPr>
      <w:r>
        <w:t xml:space="preserve">(B)</w:t>
      </w:r>
      <w:r xml:space="preserve">
        <w:t> </w:t>
      </w:r>
      <w:r xml:space="preserve">
        <w:t> </w:t>
      </w:r>
      <w:r>
        <w:t xml:space="preserve">a threat through any person to a protected individual or a member of the family or household; or</w:t>
      </w:r>
    </w:p>
    <w:p w:rsidR="003F3435" w:rsidRDefault="0032493E">
      <w:pPr>
        <w:spacing w:line="480" w:lineRule="auto"/>
        <w:ind w:firstLine="2160"/>
        <w:jc w:val="both"/>
      </w:pPr>
      <w:r>
        <w:t xml:space="preserve">(C)</w:t>
      </w:r>
      <w:r xml:space="preserve">
        <w:t> </w:t>
      </w:r>
      <w:r xml:space="preserve">
        <w:t> </w:t>
      </w:r>
      <w:r>
        <w:t xml:space="preserve">in any manner with the protected individual or a member of the family or household except through the person's attorney or a person appointed by the court, if the violation is of an order described by this subsection and the order prohibits any communication with a protected individual or a member of the family or household;</w:t>
      </w:r>
    </w:p>
    <w:p w:rsidR="003F3435" w:rsidRDefault="0032493E">
      <w:pPr>
        <w:spacing w:line="480" w:lineRule="auto"/>
        <w:ind w:firstLine="1440"/>
        <w:jc w:val="both"/>
      </w:pPr>
      <w:r>
        <w:t xml:space="preserve">(3)</w:t>
      </w:r>
      <w:r xml:space="preserve">
        <w:t> </w:t>
      </w:r>
      <w:r xml:space="preserve">
        <w:t> </w:t>
      </w:r>
      <w:r>
        <w:t xml:space="preserve">goes to or near any of the following places as specifically described in the order or condition of bond:</w:t>
      </w:r>
    </w:p>
    <w:p w:rsidR="003F3435" w:rsidRDefault="0032493E">
      <w:pPr>
        <w:spacing w:line="480" w:lineRule="auto"/>
        <w:ind w:firstLine="2160"/>
        <w:jc w:val="both"/>
      </w:pPr>
      <w:r>
        <w:t xml:space="preserve">(A)</w:t>
      </w:r>
      <w:r xml:space="preserve">
        <w:t> </w:t>
      </w:r>
      <w:r xml:space="preserve">
        <w:t> </w:t>
      </w:r>
      <w:r>
        <w:t xml:space="preserve">the residence or place of employment or business of a protected individual or a member of the family or household; or</w:t>
      </w:r>
    </w:p>
    <w:p w:rsidR="003F3435" w:rsidRDefault="0032493E">
      <w:pPr>
        <w:spacing w:line="480" w:lineRule="auto"/>
        <w:ind w:firstLine="2160"/>
        <w:jc w:val="both"/>
      </w:pPr>
      <w:r>
        <w:t xml:space="preserve">(B)</w:t>
      </w:r>
      <w:r xml:space="preserve">
        <w:t> </w:t>
      </w:r>
      <w:r xml:space="preserve">
        <w:t> </w:t>
      </w:r>
      <w:r>
        <w:t xml:space="preserve">any child care facility, residence, or school where a child protected by the order or condition of bond normally resides or attends;</w:t>
      </w:r>
    </w:p>
    <w:p w:rsidR="003F3435" w:rsidRDefault="0032493E">
      <w:pPr>
        <w:spacing w:line="480" w:lineRule="auto"/>
        <w:ind w:firstLine="1440"/>
        <w:jc w:val="both"/>
      </w:pPr>
      <w:r>
        <w:t xml:space="preserve">(4)</w:t>
      </w:r>
      <w:r xml:space="preserve">
        <w:t> </w:t>
      </w:r>
      <w:r xml:space="preserve">
        <w:t> </w:t>
      </w:r>
      <w:r>
        <w:t xml:space="preserve">possesses a firearm;</w:t>
      </w:r>
    </w:p>
    <w:p w:rsidR="003F3435" w:rsidRDefault="0032493E">
      <w:pPr>
        <w:spacing w:line="480" w:lineRule="auto"/>
        <w:ind w:firstLine="1440"/>
        <w:jc w:val="both"/>
      </w:pPr>
      <w:r>
        <w:t xml:space="preserve">(5)</w:t>
      </w:r>
      <w:r xml:space="preserve">
        <w:t> </w:t>
      </w:r>
      <w:r xml:space="preserve">
        <w:t> </w:t>
      </w:r>
      <w:r>
        <w:t xml:space="preserve">harms, threatens, or interferes with the care, custody, or control of a pet, companion animal, or assistance animal that is possessed by a person protected by the order or condition of bond; or</w:t>
      </w:r>
    </w:p>
    <w:p w:rsidR="003F3435" w:rsidRDefault="0032493E">
      <w:pPr>
        <w:spacing w:line="480" w:lineRule="auto"/>
        <w:ind w:firstLine="1440"/>
        <w:jc w:val="both"/>
      </w:pPr>
      <w:r>
        <w:t xml:space="preserve">(6)</w:t>
      </w:r>
      <w:r xml:space="preserve">
        <w:t> </w:t>
      </w:r>
      <w:r xml:space="preserve">
        <w:t> </w:t>
      </w:r>
      <w:r>
        <w:t xml:space="preserve">removes, attempts to remove, or otherwise tampers with the normal functioning of a global positioning monitoring system.</w:t>
      </w:r>
    </w:p>
    <w:p w:rsidR="003F3435" w:rsidRDefault="0032493E">
      <w:pPr>
        <w:spacing w:line="480" w:lineRule="auto"/>
        <w:ind w:firstLine="720"/>
        <w:jc w:val="both"/>
      </w:pPr>
      <w:r>
        <w:t xml:space="preserve">(d)</w:t>
      </w:r>
      <w:r xml:space="preserve">
        <w:t> </w:t>
      </w:r>
      <w:r xml:space="preserve">
        <w:t> </w:t>
      </w:r>
      <w:r>
        <w:t xml:space="preserve">The heading to Section 25.072, Penal Code, is amended to read as follows:</w:t>
      </w:r>
    </w:p>
    <w:p w:rsidR="003F3435" w:rsidRDefault="0032493E">
      <w:pPr>
        <w:spacing w:line="480" w:lineRule="auto"/>
        <w:ind w:firstLine="720"/>
        <w:jc w:val="both"/>
      </w:pPr>
      <w:r>
        <w:t xml:space="preserve">Sec.</w:t>
      </w:r>
      <w:r xml:space="preserve">
        <w:t> </w:t>
      </w:r>
      <w:r>
        <w:t xml:space="preserve">25.072.</w:t>
      </w:r>
      <w:r xml:space="preserve">
        <w:t> </w:t>
      </w:r>
      <w:r xml:space="preserve">
        <w:t> </w:t>
      </w:r>
      <w:r>
        <w:t xml:space="preserve">REPEATED VIOLATION OF CERTAIN COURT ORDERS OR CONDITIONS OF BOND IN FAMILY VIOLENCE, [</w:t>
      </w:r>
      <w:r>
        <w:rPr>
          <w:strike/>
        </w:rPr>
        <w:t xml:space="preserve">CHILD ABUSE OR NEGLECT,</w:t>
      </w:r>
      <w:r>
        <w:t xml:space="preserve">] SEXUAL ASSAULT OR ABUSE, </w:t>
      </w:r>
      <w:r>
        <w:rPr>
          <w:u w:val="single"/>
        </w:rPr>
        <w:t xml:space="preserve">INDECENT ASSAULT,</w:t>
      </w:r>
      <w:r>
        <w:t xml:space="preserve"> STALKING, OR TRAFFICKING CASE.</w:t>
      </w:r>
    </w:p>
    <w:p w:rsidR="003F3435" w:rsidRDefault="0032493E">
      <w:pPr>
        <w:spacing w:line="480" w:lineRule="auto"/>
        <w:ind w:firstLine="720"/>
        <w:jc w:val="both"/>
      </w:pPr>
      <w:r>
        <w:t xml:space="preserve">(e)</w:t>
      </w:r>
      <w:r xml:space="preserve">
        <w:t> </w:t>
      </w:r>
      <w:r xml:space="preserve">
        <w:t> </w:t>
      </w:r>
      <w:r>
        <w:t xml:space="preserve">Sections 25.07 and 25.072, Penal Code, as amended by this section,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subsection,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25.07(b), Penal Code, is amended by adding Subdivision (8) to read as follows: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"Indecent assault" means any conduct that constitutes an offense under Section 22.012.</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Chapter 7A, Code of Criminal Procedure, as amended by this Act, and Article 17.292, Code of Criminal Procedure, as amended by this Act, apply only to a protective order or magistrate's order for emergency protection that is issued on or after the effective date of this Act. </w:t>
      </w:r>
      <w:r>
        <w:t xml:space="preserve"> </w:t>
      </w:r>
      <w:r>
        <w:t xml:space="preserve">An order issued before the effective date of this Act is governed by the law in effect on the date the order is issued, and the former law is continued in effect for that purpose.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Article 56.021(d), Code of Criminal Procedure, as amended by this Act, applies to a victim of criminally injurious conduct for which a judgment of conviction is entered or a grant of deferred adjudication is made on or after the effective date of this Act, regardless of whether the criminally injurious conduct occurred before, on, or after the effective date of this 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Not later than the 30th day after the effective date of this section, the comptroller shall make the determination described by Sections 11(a) and 12(a) of this Act.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(a)  Except as provided by Subsection (b)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 16 of this Act takes effect immediately if this Act receives a vote of two-thirds of all the members elected to each house, as provided by Section 39, Article III, Texas Constitution.  If this Act does not receive the vote necessary for immediate effect, Section 16 of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