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86R3132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281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CORPORAL ROEL GARCIA MEMORIAL HIGHWAY.  (a)  The portion of U.S. Highway 281 in Brooks County between its intersection with County Road 304 and Farm-to-Market Road 755 is designated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Corporal Roel Garcia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