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 Kolkhorst</w:t>
      </w:r>
      <w:r xml:space="preserve">
        <w:tab wTab="150" tlc="none" cTlc="0"/>
      </w:r>
      <w:r>
        <w:t xml:space="preserve">S.B.</w:t>
      </w:r>
      <w:r xml:space="preserve">
        <w:t> </w:t>
      </w:r>
      <w:r>
        <w:t xml:space="preserve">No.</w:t>
      </w:r>
      <w:r xml:space="preserve">
        <w:t> </w:t>
      </w:r>
      <w:r>
        <w:t xml:space="preserve">500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15,</w:t>
      </w:r>
      <w:r xml:space="preserve">
        <w:t> </w:t>
      </w:r>
      <w:r>
        <w:t xml:space="preserve">2019; February</w:t>
      </w:r>
      <w:r xml:space="preserve">
        <w:t> </w:t>
      </w:r>
      <w:r>
        <w:t xml:space="preserve">14,</w:t>
      </w:r>
      <w:r xml:space="preserve">
        <w:t> </w:t>
      </w:r>
      <w:r>
        <w:t xml:space="preserve">2019, read first time and referred to Committee on Finance; March</w:t>
      </w:r>
      <w:r xml:space="preserve">
        <w:t> </w:t>
      </w:r>
      <w:r>
        <w:t xml:space="preserve">11,</w:t>
      </w:r>
      <w:r xml:space="preserve">
        <w:t> </w:t>
      </w:r>
      <w:r>
        <w:t xml:space="preserve">2019, reported adversely, with favorable Committee Substitute by the following vote:</w:t>
      </w:r>
      <w:r>
        <w:t xml:space="preserve"> </w:t>
      </w:r>
      <w:r>
        <w:t xml:space="preserve"> </w:t>
      </w:r>
      <w:r>
        <w:t xml:space="preserve">Yeas 14, Nays 0; March</w:t>
      </w:r>
      <w:r xml:space="preserve">
        <w:t> </w:t>
      </w:r>
      <w:r>
        <w:t xml:space="preserve">11,</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500</w:t>
      </w:r>
      <w:r xml:space="preserve">
        <w:tab wTab="150" tlc="none" cTlc="0"/>
      </w:r>
      <w:r>
        <w:t xml:space="preserve">By:</w:t>
      </w:r>
      <w:r xml:space="preserve">
        <w:t> </w:t>
      </w:r>
      <w:r xml:space="preserve">
        <w:t> </w:t>
      </w:r>
      <w:r>
        <w:t xml:space="preserve">Nelson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making supplemental appropriations and reductions in appropriations and giving direction, including direction regarding reimbursement, and adjustment authority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REDUCTION: </w:t>
      </w:r>
      <w:r>
        <w:t xml:space="preserve"> </w:t>
      </w:r>
      <w:r>
        <w:t xml:space="preserve">PUBLIC FINANCE AUTHORITY.  The unencumbered appropriations from the general revenue fund to the Public Finance Authority made by Chapter 605 (S.B. 1), Acts of the 85th Legislature, Regular Session, 2017 (the General Appropriations Act), for use during the state fiscal biennium ending August 31, 2019, for bond debt service payments, including appropriations subject to Rider 3, page I-48, Chapter 605 (S.B. 1), Acts of the 85th Legislature, Regular Session, 2017 (the General Appropriations Act), to the bill pattern of the appropriations to the authority, are reduced by a total aggregate of $35,078,954.  The authority shall identify the strategies and objectives to which the reduction is to be allocated and the amount of the reduction for each of those strategies and objectives.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APPROPRIATION REDUCTION: </w:t>
      </w:r>
      <w:r>
        <w:t xml:space="preserve"> </w:t>
      </w:r>
      <w:r>
        <w:t xml:space="preserve">FACILITIES COMMISSION.  The unencumbered appropriations from the general revenue fund to the Facilities Commission made by Chapter 605 (S.B. 1), Acts of the 85th Legislature, Regular Session, 2017 (the General Appropriations Act), for use during the state fiscal biennium ending August 31, 2019, for lease payments are reduced by $17,589,128.  The commission shall identify the strategies and objectives to which the reduction is to be allocated and the amount of the reduction for each of those strategies and objectives.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APPROPRIATION REDUCTION: </w:t>
      </w:r>
      <w:r>
        <w:t xml:space="preserve"> </w:t>
      </w:r>
      <w:r>
        <w:t xml:space="preserve">TEXAS EDUCATION AGENCY; SUM-CERTAIN APPROPRIATION FOR FOUNDATION SCHOOL PROGRAM.  (a)</w:t>
      </w:r>
      <w:r xml:space="preserve">
        <w:t> </w:t>
      </w:r>
      <w:r xml:space="preserve">
        <w:t> </w:t>
      </w:r>
      <w:r>
        <w:t xml:space="preserve">The unencumbered appropriations from the Foundation School Fund, general revenue account number 0193, to the Texas Education Agency made by Chapter 605 (S.B. 1), Acts of the 85th Legislature, Regular Session, 2017 (the General Appropriations Act), for use during the state fiscal biennium ending August 31, 2019, for Strategy A.1.1., FSP - Equalized Operations, as listed in that Act, are reduced by $643,000,000.</w:t>
      </w:r>
    </w:p>
    <w:p w:rsidR="003F3435" w:rsidRDefault="0032493E">
      <w:pPr>
        <w:spacing w:line="480" w:lineRule="auto"/>
        <w:ind w:firstLine="720"/>
        <w:jc w:val="both"/>
      </w:pPr>
      <w:r>
        <w:t xml:space="preserve">(b)</w:t>
      </w:r>
      <w:r xml:space="preserve">
        <w:t> </w:t>
      </w:r>
      <w:r xml:space="preserve">
        <w:t> </w:t>
      </w:r>
      <w:r>
        <w:t xml:space="preserve">Notwithstanding Rider 3, page III-5, Chapter 605 (S.B. 1), Acts of the 85th Legislature, Regular Session, 2017 (the General Appropriations Act), to the bill pattern of the appropriations to the Texas Education Agency, the sum-certain appropriation to the Foundation School Program for the state fiscal year ending August 31, 2019, is $21,919,735,602.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TEXAS EDUCATION AGENCY: </w:t>
      </w:r>
      <w:r>
        <w:t xml:space="preserve"> </w:t>
      </w:r>
      <w:r>
        <w:t xml:space="preserve">ADDITIONAL APPROPRIATIONS FOR SCHOOL SAFETY.  In addition to amounts previously appropriated for the state fiscal biennium ending August 31, 2019, $100,000,000 is appropriated from the economic stabilization fund to the Texas Education Agency for the two-year period beginning on the effective date of this Act to provide funding to public schools under Strategy B.2.2., Health and Safety, as listed in Chapter 605 (S.B. 1), Acts of the 85th Legislature, Regular Session, 2017 (the General Appropriations Act), for:</w:t>
      </w:r>
    </w:p>
    <w:p w:rsidR="003F3435" w:rsidRDefault="0032493E">
      <w:pPr>
        <w:spacing w:line="480" w:lineRule="auto"/>
        <w:ind w:firstLine="1440"/>
        <w:jc w:val="both"/>
      </w:pPr>
      <w:r>
        <w:t xml:space="preserve">(1)</w:t>
      </w:r>
      <w:r xml:space="preserve">
        <w:t> </w:t>
      </w:r>
      <w:r xml:space="preserve">
        <w:t> </w:t>
      </w:r>
      <w:r>
        <w:t xml:space="preserve">exterior doors with push bars;</w:t>
      </w:r>
    </w:p>
    <w:p w:rsidR="003F3435" w:rsidRDefault="0032493E">
      <w:pPr>
        <w:spacing w:line="480" w:lineRule="auto"/>
        <w:ind w:firstLine="1440"/>
        <w:jc w:val="both"/>
      </w:pPr>
      <w:r>
        <w:t xml:space="preserve">(2)</w:t>
      </w:r>
      <w:r xml:space="preserve">
        <w:t> </w:t>
      </w:r>
      <w:r xml:space="preserve">
        <w:t> </w:t>
      </w:r>
      <w:r>
        <w:t xml:space="preserve">metal detectors at school entrances;</w:t>
      </w:r>
    </w:p>
    <w:p w:rsidR="003F3435" w:rsidRDefault="0032493E">
      <w:pPr>
        <w:spacing w:line="480" w:lineRule="auto"/>
        <w:ind w:firstLine="1440"/>
        <w:jc w:val="both"/>
      </w:pPr>
      <w:r>
        <w:t xml:space="preserve">(3)</w:t>
      </w:r>
      <w:r xml:space="preserve">
        <w:t> </w:t>
      </w:r>
      <w:r xml:space="preserve">
        <w:t> </w:t>
      </w:r>
      <w:r>
        <w:t xml:space="preserve">erected vehicle barriers;</w:t>
      </w:r>
    </w:p>
    <w:p w:rsidR="003F3435" w:rsidRDefault="0032493E">
      <w:pPr>
        <w:spacing w:line="480" w:lineRule="auto"/>
        <w:ind w:firstLine="1440"/>
        <w:jc w:val="both"/>
      </w:pPr>
      <w:r>
        <w:t xml:space="preserve">(4)</w:t>
      </w:r>
      <w:r xml:space="preserve">
        <w:t> </w:t>
      </w:r>
      <w:r xml:space="preserve">
        <w:t> </w:t>
      </w:r>
      <w:r>
        <w:t xml:space="preserve">security systems that monitor and record school entrances, exits, and hallways; and</w:t>
      </w:r>
    </w:p>
    <w:p w:rsidR="003F3435" w:rsidRDefault="0032493E">
      <w:pPr>
        <w:spacing w:line="480" w:lineRule="auto"/>
        <w:ind w:firstLine="1440"/>
        <w:jc w:val="both"/>
      </w:pPr>
      <w:r>
        <w:t xml:space="preserve">(5)</w:t>
      </w:r>
      <w:r xml:space="preserve">
        <w:t> </w:t>
      </w:r>
      <w:r xml:space="preserve">
        <w:t> </w:t>
      </w:r>
      <w:r>
        <w:t xml:space="preserve">campus-wide active shooter alarm systems that are separate from fire alarms.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COMPTROLLER OF PUBLIC ACCOUNTS: </w:t>
      </w:r>
      <w:r>
        <w:t xml:space="preserve"> </w:t>
      </w:r>
      <w:r>
        <w:t xml:space="preserve">TEXAS TOMORROW FUND.  In addition to amounts previously appropriated for the state fiscal biennium ending August 31, 2019, the amount necessary to fund the prepaid higher education tuition program described by Section 19, Article VII, Texas Constitution, for the two-year period beginning on the effective date of this Act (estimated to be $210,981,159) is appropriated from the economic stabilization fund to the comptroller of public accounts for that period for the purpose of immediately depositing that amount in the Texas tomorrow fund created under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TRUSTEED PROGRAMS WITHIN THE OFFICE OF THE GOVERNOR: </w:t>
      </w:r>
      <w:r>
        <w:t xml:space="preserve"> </w:t>
      </w:r>
      <w:r>
        <w:t xml:space="preserve">DISASTER GRANTS.  In addition to amounts previously appropriated for the state fiscal biennium ending August 31, 2019, $100,000,000 is appropriated from the economic stabilization fund to the Trusteed Programs within the Office of the Governor for the two-year period beginning on the effective date of this Act for disaster grants under Strategy A.1.1., Disaster Funds,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JUDICIARY SECTION, COMPTROLLER'S DEPARTMENT: </w:t>
      </w:r>
      <w:r>
        <w:t xml:space="preserve"> </w:t>
      </w:r>
      <w:r>
        <w:t xml:space="preserve">LONGEVITY PAY. </w:t>
      </w:r>
      <w:r>
        <w:t xml:space="preserve"> </w:t>
      </w:r>
      <w:r>
        <w:t xml:space="preserve">In addition to amounts previously appropriated for the state fiscal biennium ending August 31, 2019, $500,000 is appropriated from the general revenue fund to the Judiciary Section, Comptroller's Department, for the state fiscal year ending August 31, 2019, for reimbursing counties for longevity pay made to eligible assistant district attorneys under Strategy D.1.1., Assistant Prosecutor Longevity Pay,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HEALTH AND HUMAN SERVICES COMMISSION: </w:t>
      </w:r>
      <w:r>
        <w:t xml:space="preserve"> </w:t>
      </w:r>
      <w:r>
        <w:t xml:space="preserve">REPLACEMENT OF MONEY TRANSFERRED TO ADDRESS NEEDS RESULTING FROM HURRICANE HARVEY.  In addition to amounts previously appropriated for the state fiscal biennium ending August 31, 2019, $110,000,000 is appropriated from the economic stabilization fund to the Health and Human Services Commission for the state fiscal year ending August 31, 2019, for Medicaid client services under Strategy A.1.5., Children, as listed in Chapter 605 (S.B. 1), Acts of the 85th Legislature, Regular Session, 2017 (the General Appropriations Act), to replace money transferred from that strategy to disaster assistance programs to address needs resulting from Hurricane Harvey.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HEALTH AND HUMAN SERVICES COMMISSION: </w:t>
      </w:r>
      <w:r>
        <w:t xml:space="preserve"> </w:t>
      </w:r>
      <w:r>
        <w:t xml:space="preserve">MEDICAID SHORTFALL.  In addition to amounts previously appropriated for the state fiscal biennium ending August 31, 2019, $2,100,000,000 is appropriated from the general revenue fund, and $2,300,000,000 is appropriated from federal funds, to the Health and Human Services Commission for the state fiscal year ending August 31, 2019, for Medicaid client services under Goal A, Medicaid Client Services,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HEALTH AND HUMAN SERVICES COMMISSION: </w:t>
      </w:r>
      <w:r>
        <w:t xml:space="preserve"> </w:t>
      </w:r>
      <w:r>
        <w:t xml:space="preserve">STATE HOSPITALS.  In addition to amounts previously appropriated for the state fiscal biennium ending August 31, 2019, $300,000,000 is appropriated from the economic stabilization fund to the Health and Human Services Commission for the two-year period beginning on the effective date of this Act for continuing improvements to state hospital facilities under Strategy G.4.2., Facility Capital Repairs and Renovations,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DEPARTMENT OF FAMILY AND PROTECTIVE SERVICES: </w:t>
      </w:r>
      <w:r>
        <w:t xml:space="preserve"> </w:t>
      </w:r>
      <w:r>
        <w:t xml:space="preserve">FOSTER CARE.  In addition to amounts previously appropriated for the state fiscal biennium ending August 31, 2019, $83,542,916 is appropriated from the general revenue fund to the Department of Family and Protective Services for the state fiscal year ending August 31, 2019, for foster care payments under Strategy B.1.9., Foster Care Payments,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DEPARTMENT OF FAMILY AND PROTECTIVE SERVICES: </w:t>
      </w:r>
      <w:r>
        <w:t xml:space="preserve"> </w:t>
      </w:r>
      <w:r>
        <w:t xml:space="preserve">RELATIVE CAREGIVER PAYMENTS.  (a)</w:t>
      </w:r>
      <w:r xml:space="preserve">
        <w:t> </w:t>
      </w:r>
      <w:r xml:space="preserve">
        <w:t> </w:t>
      </w:r>
      <w:r>
        <w:t xml:space="preserve">In addition to amounts previously appropriated for the state fiscal biennium ending August 31, 2019, $6,833,593 is appropriated from the general revenue fund to the Department of Family and Protective Services for the state fiscal year ending August 31, 2019, for relative caregiver payments under Strategy B.1.11., Relative Caregiver Payments, as listed in Chapter 605 (S.B. 1), Acts of the 85th Legislature, Regular Session, 2017 (the General Appropriations Act).</w:t>
      </w:r>
    </w:p>
    <w:p w:rsidR="003F3435" w:rsidRDefault="0032493E">
      <w:pPr>
        <w:spacing w:line="480" w:lineRule="auto"/>
        <w:ind w:firstLine="720"/>
        <w:jc w:val="both"/>
      </w:pPr>
      <w:r>
        <w:t xml:space="preserve">(b)</w:t>
      </w:r>
      <w:r xml:space="preserve">
        <w:t> </w:t>
      </w:r>
      <w:r xml:space="preserve">
        <w:t> </w:t>
      </w:r>
      <w:r>
        <w:t xml:space="preserve">The unencumbered appropriations from federal Temporary Assistance for Needy Families (TANF) funds to the Department of Family and Protective Services made by Chapter 605 (S.B. 1), Acts of the 85th Legislature, Regular Session, 2017 (the General Appropriations Act), for use during the state fiscal biennium ending August 31, 2019, for relative caregiver payments under Strategy B.1.11., Relative Caregiver Payments, as listed in that Act, are reduced by $8,481,040.</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DEPARTMENT OF FAMILY AND PROTECTIVE SERVICES: </w:t>
      </w:r>
      <w:r>
        <w:t xml:space="preserve"> </w:t>
      </w:r>
      <w:r>
        <w:t xml:space="preserve">DAY CARE.  In addition to amounts previously appropriated for the state fiscal biennium ending August 31, 2019, $23,060,052 is appropriated from federal Child Care and Development Block Grant funds to the Department of Family and Protective Services for the state fiscal year ending August 31, 2019, for day care payments under Strategy B.1.3., TWC Contracted Day Care,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TEXAS EDUCATION AGENCY: </w:t>
      </w:r>
      <w:r>
        <w:t xml:space="preserve"> </w:t>
      </w:r>
      <w:r>
        <w:t xml:space="preserve">EXPENSES RELATED TO HURRICANE HARVEY.  In addition to amounts previously appropriated for the state fiscal biennium ending August 31, 2019, the following amounts are appropriated from the economic stabilization fund to the Texas Education Agency for the state fiscal year ending August 31, 2019, for Strategy A.1.1., FSP - Equalized Operations, as listed in Chapter 605 (S.B. 1), Acts of the 85th Legislature, Regular Session, 2017 (the General Appropriations Act), for the following purposes related to increased state costs under the Foundation School Program resulting from Hurricane Harvey:</w:t>
      </w:r>
    </w:p>
    <w:p w:rsidR="003F3435" w:rsidRDefault="0032493E">
      <w:pPr>
        <w:spacing w:line="480" w:lineRule="auto"/>
        <w:ind w:firstLine="1440"/>
        <w:jc w:val="both"/>
      </w:pPr>
      <w:r>
        <w:t xml:space="preserve">(1)</w:t>
      </w:r>
      <w:r xml:space="preserve">
        <w:t> </w:t>
      </w:r>
      <w:r xml:space="preserve">
        <w:t> </w:t>
      </w:r>
      <w:r>
        <w:t xml:space="preserve">$271,300,000 for:</w:t>
      </w:r>
    </w:p>
    <w:p w:rsidR="003F3435" w:rsidRDefault="0032493E">
      <w:pPr>
        <w:spacing w:line="480" w:lineRule="auto"/>
        <w:ind w:firstLine="2160"/>
        <w:jc w:val="both"/>
      </w:pPr>
      <w:r>
        <w:t xml:space="preserve">(A)</w:t>
      </w:r>
      <w:r xml:space="preserve">
        <w:t> </w:t>
      </w:r>
      <w:r xml:space="preserve">
        <w:t> </w:t>
      </w:r>
      <w:r>
        <w:t xml:space="preserve">increased student costs;</w:t>
      </w:r>
    </w:p>
    <w:p w:rsidR="003F3435" w:rsidRDefault="0032493E">
      <w:pPr>
        <w:spacing w:line="480" w:lineRule="auto"/>
        <w:ind w:firstLine="2160"/>
        <w:jc w:val="both"/>
      </w:pPr>
      <w:r>
        <w:t xml:space="preserve">(B)</w:t>
      </w:r>
      <w:r xml:space="preserve">
        <w:t> </w:t>
      </w:r>
      <w:r xml:space="preserve">
        <w:t> </w:t>
      </w:r>
      <w:r>
        <w:t xml:space="preserve">the reduction in school district property values; and</w:t>
      </w:r>
    </w:p>
    <w:p w:rsidR="003F3435" w:rsidRDefault="0032493E">
      <w:pPr>
        <w:spacing w:line="480" w:lineRule="auto"/>
        <w:ind w:firstLine="2160"/>
        <w:jc w:val="both"/>
      </w:pPr>
      <w:r>
        <w:t xml:space="preserve">(C)</w:t>
      </w:r>
      <w:r xml:space="preserve">
        <w:t> </w:t>
      </w:r>
      <w:r xml:space="preserve">
        <w:t> </w:t>
      </w:r>
      <w:r>
        <w:t xml:space="preserve">the reduction of the amount owed by school districts under Chapter 41, Education Code, due to disaster remediation costs as provided by Section 41.0931, Education Code; and</w:t>
      </w:r>
    </w:p>
    <w:p w:rsidR="003F3435" w:rsidRDefault="0032493E">
      <w:pPr>
        <w:spacing w:line="480" w:lineRule="auto"/>
        <w:ind w:firstLine="1440"/>
        <w:jc w:val="both"/>
      </w:pPr>
      <w:r>
        <w:t xml:space="preserve">(2)</w:t>
      </w:r>
      <w:r xml:space="preserve">
        <w:t> </w:t>
      </w:r>
      <w:r xml:space="preserve">
        <w:t> </w:t>
      </w:r>
      <w:r>
        <w:t xml:space="preserve">$634,200,000 for the adjustment of school district property values under Section 42.2523, Education Code, and reimbursement to school districts for disaster remediation costs under Section 42.2524, Education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TEACHER RETIREMENT SYSTEM: </w:t>
      </w:r>
      <w:r>
        <w:t xml:space="preserve"> </w:t>
      </w:r>
      <w:r>
        <w:t xml:space="preserve">STATE CONTRIBUTION.  In addition to amounts previously appropriated for the state fiscal biennium ending August 31, 2019, $542,000,000 is appropriated from the economic stabilization fund to the Teacher Retirement System for the state fiscal year ending August 31, 2019, for the purpose of immediately depositing that amount as a state contribution in the Teacher Retirement System Trust Account number 0960.</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KILGORE COLLEGE: </w:t>
      </w:r>
      <w:r>
        <w:t xml:space="preserve"> </w:t>
      </w:r>
      <w:r>
        <w:t xml:space="preserve">HIGHER EDUCATION GROUP INSURANCE CONTRIBUTIONS. </w:t>
      </w:r>
      <w:r>
        <w:t xml:space="preserve"> </w:t>
      </w:r>
      <w:r>
        <w:t xml:space="preserve">In addition to amounts previously appropriated for the state fiscal biennium ending August 31, 2019, $1,238,238 is appropriated from the general revenue fund to Kilgore College for the state fiscal year ending August 31, 2019, to provide for state contributions for health benefits.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UNIVERSITY OF TEXAS AT AUSTIN: </w:t>
      </w:r>
      <w:r>
        <w:t xml:space="preserve"> </w:t>
      </w:r>
      <w:r>
        <w:t xml:space="preserve">MARINE SCIENCE INSTITUTE. </w:t>
      </w:r>
      <w:r>
        <w:t xml:space="preserve"> </w:t>
      </w:r>
      <w:r>
        <w:t xml:space="preserve">In addition to amounts previously appropriated for the state fiscal biennium ending August 31, 2019, $14,750,000 is appropriated from the economic stabilization fund to The University of Texas at Austin for the two-year period beginning on the effective date of this Act for storm damage prevention and compliance and the mitigation of damages related to Hurricane Harvey under Strategy C.2.1., Marine Science Institute,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TEXAS STATE TECHNICAL COLLEGE - WACO: </w:t>
      </w:r>
      <w:r>
        <w:t xml:space="preserve"> </w:t>
      </w:r>
      <w:r>
        <w:t xml:space="preserve">CAMPUS CONSTRUCTION. </w:t>
      </w:r>
      <w:r>
        <w:t xml:space="preserve"> </w:t>
      </w:r>
      <w:r>
        <w:t xml:space="preserve">In addition to amounts previously appropriated for the state fiscal biennium ending August 31, 2019, $29,644,640 is appropriated from the general revenue fund to the Texas State Technical College - Waco for the two-year period beginning on the effective date of this Act for the abatement and demolition of certain facilities on the campus. </w:t>
      </w:r>
      <w:r>
        <w:t xml:space="preserve"> </w:t>
      </w:r>
      <w:r>
        <w:t xml:space="preserve">The legislature finds there is a demonstrated need to undertake this abatement and demolition.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UNIVERSITY OF HOUSTON: </w:t>
      </w:r>
      <w:r>
        <w:t xml:space="preserve"> </w:t>
      </w:r>
      <w:r>
        <w:t xml:space="preserve">EXPENSES RELATED TO HURRICANE HARVEY. </w:t>
      </w:r>
      <w:r>
        <w:t xml:space="preserve"> </w:t>
      </w:r>
      <w:r>
        <w:t xml:space="preserve">In addition to amounts previously appropriated for the state fiscal biennium ending August 31, 2019, $20,288,883 is appropriated from the economic stabilization fund to the University of Houston for the two-year period beginning on the effective date of this Act for expenses related to Hurricane Harvey.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UNIVERSITY OF HOUSTON - DOWNTOWN: </w:t>
      </w:r>
      <w:r>
        <w:t xml:space="preserve"> </w:t>
      </w:r>
      <w:r>
        <w:t xml:space="preserve">EXPENSES RELATED TO HURRICANE HARVEY. </w:t>
      </w:r>
      <w:r>
        <w:t xml:space="preserve"> </w:t>
      </w:r>
      <w:r>
        <w:t xml:space="preserve">In addition to amounts previously appropriated for the state fiscal biennium ending August 31, 2019, $4,000,000 is appropriated from the economic stabilization fund to the University of Houston - Downtown for the two-year period beginning on the effective date of this Act for expenses related to Hurricane Harvey.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UNIVERSITY OF HOUSTON - VICTORIA: </w:t>
      </w:r>
      <w:r>
        <w:t xml:space="preserve"> </w:t>
      </w:r>
      <w:r>
        <w:t xml:space="preserve">EXPENSES RELATED TO HURRICANE HARVEY. </w:t>
      </w:r>
      <w:r>
        <w:t xml:space="preserve"> </w:t>
      </w:r>
      <w:r>
        <w:t xml:space="preserve">In addition to amounts previously appropriated for the state fiscal biennium ending August 31, 2019, $1,703,828 is appropriated from the economic stabilization fund to the University of Houston - Victoria for the two-year period beginning on the effective date of this Act for expenses related to Hurricane Harvey.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UNIVERSITY OF HOUSTON - CLEAR LAKE: </w:t>
      </w:r>
      <w:r>
        <w:t xml:space="preserve"> </w:t>
      </w:r>
      <w:r>
        <w:t xml:space="preserve">EXPENSES RELATED TO HURRICANE HARVEY. </w:t>
      </w:r>
      <w:r>
        <w:t xml:space="preserve"> </w:t>
      </w:r>
      <w:r>
        <w:t xml:space="preserve">In addition to amounts previously appropriated for the state fiscal biennium ending August 31, 2019, $83,668 is appropriated from the economic stabilization fund to the University of Houston - Clear Lake for the two-year period beginning on the effective date of this Act for expenses related to Hurricane Harvey.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LONE STAR COLLEGE SYSTEM: </w:t>
      </w:r>
      <w:r>
        <w:t xml:space="preserve"> </w:t>
      </w:r>
      <w:r>
        <w:t xml:space="preserve">EXPENSES RELATED TO HURRICANE HARVEY. </w:t>
      </w:r>
      <w:r>
        <w:t xml:space="preserve"> </w:t>
      </w:r>
      <w:r>
        <w:t xml:space="preserve">In addition to amounts previously appropriated for the state fiscal biennium ending August 31, 2019, $13,100,000 is appropriated from the economic stabilization fund to the Lone Star College System for the two-year period beginning on the effective date of this Act for expenses related to Hurricane Harvey.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TEXAS A&amp;M FOREST SERVICE: </w:t>
      </w:r>
      <w:r>
        <w:t xml:space="preserve"> </w:t>
      </w:r>
      <w:r>
        <w:t xml:space="preserve">EXPENSES RELATED TO HURRICANE HARVEY.  In addition to amounts previously appropriated for the state fiscal biennium ending August 31, 2019, $2,458,240 is appropriated from the economic stabilization fund to the Texas A&amp;M Forest Service for the state fiscal year ending August 31, 2019, for expenses related to Hurricane Harvey.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TEXAS A&amp;M FOREST SERVICE: </w:t>
      </w:r>
      <w:r>
        <w:t xml:space="preserve"> </w:t>
      </w:r>
      <w:r>
        <w:t xml:space="preserve">WILDFIRES.  In addition to amounts previously appropriated for the state fiscal biennium ending August 31, 2019, $54,909,580 is appropriated from the economic stabilization fund to the Texas A&amp;M Forest Service for the state fiscal year ending August 31, 2019, for expenses related to wildfires.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DEPARTMENT OF CRIMINAL JUSTICE: </w:t>
      </w:r>
      <w:r>
        <w:t xml:space="preserve"> </w:t>
      </w:r>
      <w:r>
        <w:t xml:space="preserve">REPLACEMENT OF MONEY TRANSFERRED TO ADDRESS NEEDS RESULTING FROM HURRICANE HARVEY.  In addition to amounts previously appropriated for the state fiscal biennium ending August 31, 2019, $38,600,000 is appropriated from the economic stabilization fund to the Department of Criminal Justice for the state fiscal year ending August 31, 2019, for agency operations expenses under Strategy C.1.1., Correctional Security Operations, as listed in Chapter 605 (S.B. 1), Acts of the 85th Legislature, Regular Session, 2017 (the General Appropriations Act), to replace money transferred from that strategy to disaster assistance programs to address needs resulting from Hurricane Harvey.</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DEPARTMENT OF CRIMINAL JUSTICE: </w:t>
      </w:r>
      <w:r>
        <w:t xml:space="preserve"> </w:t>
      </w:r>
      <w:r>
        <w:t xml:space="preserve">CORRECTIONAL MANAGED HEALTH CARE.  In addition to amounts previously appropriated for the state fiscal biennium ending August 31, 2019, $160,000,000 is appropriated from the general revenue fund to the Department of Criminal Justice for the state fiscal year ending August 31, 2019, for correctional managed health care under Strategy C.1.9., Hospital and Clinical Care,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DEPARTMENT OF CRIMINAL JUSTICE: </w:t>
      </w:r>
      <w:r>
        <w:t xml:space="preserve"> </w:t>
      </w:r>
      <w:r>
        <w:t xml:space="preserve">CORRECTIONAL OFFICER OVERTIME.  In addition to amounts previously appropriated for the state fiscal biennium ending August 31, 2019, $30,000,000 is appropriated from the general revenue fund to the Department of Criminal Justice for the state fiscal year ending August 31, 2019, for correctional officer overtime under Strategy C.1.1., Correctional Security Operations,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DEPARTMENT OF PUBLIC SAFETY: </w:t>
      </w:r>
      <w:r>
        <w:t xml:space="preserve"> </w:t>
      </w:r>
      <w:r>
        <w:t xml:space="preserve">EXPENSES RELATED TO HURRICANE HARVEY.  In addition to amounts previously appropriated for the state fiscal biennium ending August 31, 2019, the following amounts are appropriated from the economic stabilization fund to the Department of Public Safety for the state fiscal year ending August 31, 2019, for the following strategies as listed in Chapter 605 (S.B. 1), Acts of the 85th Legislature, Regular Session, 2017 (the General Appropriations Act), for agency operations expenses related to Hurricane Harvey:</w:t>
      </w:r>
    </w:p>
    <w:p w:rsidR="003F3435" w:rsidRDefault="0032493E">
      <w:pPr>
        <w:spacing w:line="480" w:lineRule="auto"/>
        <w:ind w:firstLine="1440"/>
        <w:jc w:val="both"/>
      </w:pPr>
      <w:r>
        <w:t xml:space="preserve">(1)</w:t>
      </w:r>
      <w:r xml:space="preserve">
        <w:t> </w:t>
      </w:r>
      <w:r xml:space="preserve">
        <w:t> </w:t>
      </w:r>
      <w:r>
        <w:t xml:space="preserve">$34,954,406 for Strategy A.1.1., Organized Crime;</w:t>
      </w:r>
    </w:p>
    <w:p w:rsidR="003F3435" w:rsidRDefault="0032493E">
      <w:pPr>
        <w:spacing w:line="480" w:lineRule="auto"/>
        <w:ind w:firstLine="1440"/>
        <w:jc w:val="both"/>
      </w:pPr>
      <w:r>
        <w:t xml:space="preserve">(2)</w:t>
      </w:r>
      <w:r xml:space="preserve">
        <w:t> </w:t>
      </w:r>
      <w:r xml:space="preserve">
        <w:t> </w:t>
      </w:r>
      <w:r>
        <w:t xml:space="preserve">$60,000,000 for Strategy C.1.1., Traffic Enforcement; and</w:t>
      </w:r>
    </w:p>
    <w:p w:rsidR="003F3435" w:rsidRDefault="0032493E">
      <w:pPr>
        <w:spacing w:line="480" w:lineRule="auto"/>
        <w:ind w:firstLine="1440"/>
        <w:jc w:val="both"/>
      </w:pPr>
      <w:r>
        <w:t xml:space="preserve">(3)</w:t>
      </w:r>
      <w:r xml:space="preserve">
        <w:t> </w:t>
      </w:r>
      <w:r xml:space="preserve">
        <w:t> </w:t>
      </w:r>
      <w:r>
        <w:t xml:space="preserve">$2,000,000 for Strategy G.1.3., Information Technology.</w:t>
      </w:r>
    </w:p>
    <w:p w:rsidR="003F3435" w:rsidRDefault="0032493E">
      <w:pPr>
        <w:spacing w:line="480" w:lineRule="auto"/>
        <w:ind w:firstLine="720"/>
        <w:jc w:val="both"/>
      </w:pPr>
      <w:r>
        <w:t xml:space="preserve">SECTION</w:t>
      </w:r>
      <w:r xml:space="preserve">
        <w:t> </w:t>
      </w:r>
      <w:r>
        <w:t xml:space="preserve">29A.</w:t>
      </w:r>
      <w:r xml:space="preserve">
        <w:t> </w:t>
      </w:r>
      <w:r xml:space="preserve">
        <w:t> </w:t>
      </w:r>
      <w:r>
        <w:t xml:space="preserve">COMPTROLLER OF PUBLIC ACCOUNTS: </w:t>
      </w:r>
      <w:r>
        <w:t xml:space="preserve"> </w:t>
      </w:r>
      <w:r>
        <w:t xml:space="preserve">TEXAS INFRASTRUCTURE RESILIENCY FUND. </w:t>
      </w:r>
      <w:r>
        <w:t xml:space="preserve"> </w:t>
      </w:r>
      <w:r>
        <w:t xml:space="preserve">Contingent on Senate Bill No.</w:t>
      </w:r>
      <w:r xml:space="preserve">
        <w:t> </w:t>
      </w:r>
      <w:r>
        <w:t xml:space="preserve">7 or similar legislation of the 86th Legislature, Regular Session, 2019, relating to flood control planning and the funding of flood planning, mitigation, and infrastructure projects becoming law, in addition to amounts previously appropriated for the state fiscal biennium ending August 31, 2019, $1,650,000,000 is appropriated from the economic stabilization fund to the comptroller of public accounts for the state fiscal year ending August 31, 2019, for the purpose of immediately depositing that amount to the credit of the Texas infrastructure resiliency fund.</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TEXAS DIVISION OF EMERGENCY MANAGEMENT IN DEPARTMENT OF PUBLIC SAFETY: </w:t>
      </w:r>
      <w:r>
        <w:t xml:space="preserve"> </w:t>
      </w:r>
      <w:r>
        <w:t xml:space="preserve">MATCHING FUNDS FOR FEMA HAZARD MITIGATION GRANT PROGRAM. </w:t>
      </w:r>
      <w:r>
        <w:t xml:space="preserve"> </w:t>
      </w:r>
      <w:r>
        <w:t xml:space="preserve">(a)</w:t>
      </w:r>
      <w:r xml:space="preserve">
        <w:t> </w:t>
      </w:r>
      <w:r xml:space="preserve">
        <w:t> </w:t>
      </w:r>
      <w:r>
        <w:t xml:space="preserve">In addition to amounts previously appropriated for the state fiscal biennium ending August 31, 2019, $275,000,000 is appropriated from the economic stabilization fund to the Texas Division of Emergency Management in the Department of Public Safety for the two-year period beginning on the effective date of this Act for the purpose of providing matching funds for projects sponsored by municipalities and counties in this state and approved for the Hazard Mitigation Grant program administered by the Federal Emergency Management Agency.</w:t>
      </w:r>
    </w:p>
    <w:p w:rsidR="003F3435" w:rsidRDefault="0032493E">
      <w:pPr>
        <w:spacing w:line="480" w:lineRule="auto"/>
        <w:ind w:firstLine="720"/>
        <w:jc w:val="both"/>
      </w:pPr>
      <w:r>
        <w:t xml:space="preserve">(b)</w:t>
      </w:r>
      <w:r xml:space="preserve">
        <w:t> </w:t>
      </w:r>
      <w:r xml:space="preserve">
        <w:t> </w:t>
      </w:r>
      <w:r>
        <w:t xml:space="preserve">Contingent on Senate Bill No.</w:t>
      </w:r>
      <w:r xml:space="preserve">
        <w:t> </w:t>
      </w:r>
      <w:r>
        <w:t xml:space="preserve">7 or similar legislation of the 86th Legislature, Regular Session, 2019, relating to flood control planning and the funding of flood planning, mitigation, and infrastructure projects becoming law:</w:t>
      </w:r>
    </w:p>
    <w:p w:rsidR="003F3435" w:rsidRDefault="0032493E">
      <w:pPr>
        <w:spacing w:line="480" w:lineRule="auto"/>
        <w:ind w:firstLine="1440"/>
        <w:jc w:val="both"/>
      </w:pPr>
      <w:r>
        <w:t xml:space="preserve">(1)</w:t>
      </w:r>
      <w:r xml:space="preserve">
        <w:t> </w:t>
      </w:r>
      <w:r xml:space="preserve">
        <w:t> </w:t>
      </w:r>
      <w:r>
        <w:t xml:space="preserve">the appropriation of money made in Subsection (a) of this section has no effect; and</w:t>
      </w:r>
    </w:p>
    <w:p w:rsidR="003F3435" w:rsidRDefault="0032493E">
      <w:pPr>
        <w:spacing w:line="480" w:lineRule="auto"/>
        <w:ind w:firstLine="1440"/>
        <w:jc w:val="both"/>
      </w:pPr>
      <w:r>
        <w:t xml:space="preserve">(2)</w:t>
      </w:r>
      <w:r xml:space="preserve">
        <w:t> </w:t>
      </w:r>
      <w:r xml:space="preserve">
        <w:t> </w:t>
      </w:r>
      <w:r>
        <w:t xml:space="preserve">in addition to amounts previously appropriated for the state fiscal biennium ending August 31, 2019, $275,000,000 is appropriated from the Texas infrastructure resiliency fund to the Texas Division of Emergency Management in the Department of Public Safety for the two-year period beginning on the effective date of this Act for the purpose of providing matching funds for projects sponsored by municipalities and counties in this state and approved for the Hazard Mitigation Grant program administered by the Federal Emergency Management Agency.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TEXAS DIVISION OF EMERGENCY MANAGEMENT IN DEPARTMENT OF PUBLIC SAFETY: </w:t>
      </w:r>
      <w:r>
        <w:t xml:space="preserve"> </w:t>
      </w:r>
      <w:r>
        <w:t xml:space="preserve">MATCHING FUNDS FOR FEMA PUBLIC ASSISTANCE GRANT PROGRAM. </w:t>
      </w:r>
      <w:r>
        <w:t xml:space="preserve"> </w:t>
      </w:r>
      <w:r>
        <w:t xml:space="preserve">(a)</w:t>
      </w:r>
      <w:r xml:space="preserve">
        <w:t> </w:t>
      </w:r>
      <w:r xml:space="preserve">
        <w:t> </w:t>
      </w:r>
      <w:r>
        <w:t xml:space="preserve">In addition to amounts previously appropriated for the state fiscal biennium ending August 31, 2019, $335,000,000 is appropriated from the economic stabilization fund to the Texas Division of Emergency Management in the Department of Public Safety for the two-year period beginning on the effective date of this Act for the purpose of providing matching funds for projects sponsored by municipalities and counties in this state and approved for the Public Assistance grant program administered by the Federal Emergency Management Agency.</w:t>
      </w:r>
    </w:p>
    <w:p w:rsidR="003F3435" w:rsidRDefault="0032493E">
      <w:pPr>
        <w:spacing w:line="480" w:lineRule="auto"/>
        <w:ind w:firstLine="720"/>
        <w:jc w:val="both"/>
      </w:pPr>
      <w:r>
        <w:t xml:space="preserve">(b)</w:t>
      </w:r>
      <w:r xml:space="preserve">
        <w:t> </w:t>
      </w:r>
      <w:r xml:space="preserve">
        <w:t> </w:t>
      </w:r>
      <w:r>
        <w:t xml:space="preserve">Contingent on Senate Bill No.</w:t>
      </w:r>
      <w:r xml:space="preserve">
        <w:t> </w:t>
      </w:r>
      <w:r>
        <w:t xml:space="preserve">7 or similar legislation of the 86th Legislature, Regular Session, 2019, relating to flood control planning and the funding of flood planning, mitigation, and infrastructure projects becoming law:</w:t>
      </w:r>
    </w:p>
    <w:p w:rsidR="003F3435" w:rsidRDefault="0032493E">
      <w:pPr>
        <w:spacing w:line="480" w:lineRule="auto"/>
        <w:ind w:firstLine="1440"/>
        <w:jc w:val="both"/>
      </w:pPr>
      <w:r>
        <w:t xml:space="preserve">(1)</w:t>
      </w:r>
      <w:r xml:space="preserve">
        <w:t> </w:t>
      </w:r>
      <w:r xml:space="preserve">
        <w:t> </w:t>
      </w:r>
      <w:r>
        <w:t xml:space="preserve">the appropriation of money made in Subsection (a) of this section has no effect; and</w:t>
      </w:r>
    </w:p>
    <w:p w:rsidR="003F3435" w:rsidRDefault="0032493E">
      <w:pPr>
        <w:spacing w:line="480" w:lineRule="auto"/>
        <w:ind w:firstLine="1440"/>
        <w:jc w:val="both"/>
      </w:pPr>
      <w:r>
        <w:t xml:space="preserve">(2)</w:t>
      </w:r>
      <w:r xml:space="preserve">
        <w:t> </w:t>
      </w:r>
      <w:r xml:space="preserve">
        <w:t> </w:t>
      </w:r>
      <w:r>
        <w:t xml:space="preserve">in addition to amounts previously appropriated for the state fiscal biennium ending August 31, 2019, $335,000,000 is appropriated from the Texas infrastructure resiliency fund to the Texas Division of Emergency Management in the Department of Public Safety for the two-year period beginning on the effective date of this Act for the purpose of providing matching funds for projects sponsored by municipalities and counties in this state and approved for the Public Assistance grant program administered by the Federal Emergency Management Agency.</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DEPARTMENT OF PUBLIC SAFETY: </w:t>
      </w:r>
      <w:r>
        <w:t xml:space="preserve"> </w:t>
      </w:r>
      <w:r>
        <w:t xml:space="preserve">CRIME LABORATORIES.  In addition to amounts previously appropriated for the state fiscal biennium ending August 31, 2019, $5,770,426 is appropriated from the general revenue fund to the Department of Public Safety for the state fiscal year ending August 31, 2019, for crime laboratory operations under Strategy E.1.1., Crime Laboratory Services,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GENERAL LAND OFFICE: </w:t>
      </w:r>
      <w:r>
        <w:t xml:space="preserve"> </w:t>
      </w:r>
      <w:r>
        <w:t xml:space="preserve">EXPENSES RELATED TO HURRICANE HARVEY.  In addition to amounts previously appropriated for the state fiscal biennium ending August 31, 2019, the following amounts are appropriated from the economic stabilization fund to the General Land Office for the state fiscal year ending August 31, 2019, for the following strategies as listed in Chapter 605 (S.B. 1), Acts of the 85th Legislature, Regular Session, 2017 (the General Appropriations Act), to remove vessels and repair or replace structures or equipment damaged by Hurricane Harvey:</w:t>
      </w:r>
    </w:p>
    <w:p w:rsidR="003F3435" w:rsidRDefault="0032493E">
      <w:pPr>
        <w:spacing w:line="480" w:lineRule="auto"/>
        <w:ind w:firstLine="1440"/>
        <w:jc w:val="both"/>
      </w:pPr>
      <w:r>
        <w:t xml:space="preserve">(1)</w:t>
      </w:r>
      <w:r xml:space="preserve">
        <w:t> </w:t>
      </w:r>
      <w:r xml:space="preserve">
        <w:t> </w:t>
      </w:r>
      <w:r>
        <w:t xml:space="preserve">$696,921 for Strategy A.2.1., Asset Management;</w:t>
      </w:r>
    </w:p>
    <w:p w:rsidR="003F3435" w:rsidRDefault="0032493E">
      <w:pPr>
        <w:spacing w:line="480" w:lineRule="auto"/>
        <w:ind w:firstLine="1440"/>
        <w:jc w:val="both"/>
      </w:pPr>
      <w:r>
        <w:t xml:space="preserve">(2)</w:t>
      </w:r>
      <w:r xml:space="preserve">
        <w:t> </w:t>
      </w:r>
      <w:r xml:space="preserve">
        <w:t> </w:t>
      </w:r>
      <w:r>
        <w:t xml:space="preserve">$20,459,797 for Strategy B.1.1., Coastal Management;</w:t>
      </w:r>
    </w:p>
    <w:p w:rsidR="003F3435" w:rsidRDefault="0032493E">
      <w:pPr>
        <w:spacing w:line="480" w:lineRule="auto"/>
        <w:ind w:firstLine="1440"/>
        <w:jc w:val="both"/>
      </w:pPr>
      <w:r>
        <w:t xml:space="preserve">(3)</w:t>
      </w:r>
      <w:r xml:space="preserve">
        <w:t> </w:t>
      </w:r>
      <w:r xml:space="preserve">
        <w:t> </w:t>
      </w:r>
      <w:r>
        <w:t xml:space="preserve">$430,000 for Strategy B.1.2., Coastal Erosion Control Grants; and</w:t>
      </w:r>
    </w:p>
    <w:p w:rsidR="003F3435" w:rsidRDefault="0032493E">
      <w:pPr>
        <w:spacing w:line="480" w:lineRule="auto"/>
        <w:ind w:firstLine="1440"/>
        <w:jc w:val="both"/>
      </w:pPr>
      <w:r>
        <w:t xml:space="preserve">(4)</w:t>
      </w:r>
      <w:r xml:space="preserve">
        <w:t> </w:t>
      </w:r>
      <w:r xml:space="preserve">
        <w:t> </w:t>
      </w:r>
      <w:r>
        <w:t xml:space="preserve">$2,047,454 for Strategy B.2.1., Oil Spill Response.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GENERAL LAND OFFICE: </w:t>
      </w:r>
      <w:r>
        <w:t xml:space="preserve"> </w:t>
      </w:r>
      <w:r>
        <w:t xml:space="preserve">MATCHING FUNDS FOR U.S. ARMY CORPS OF ENGINEERS PROGRAMS. </w:t>
      </w:r>
      <w:r>
        <w:t xml:space="preserve"> </w:t>
      </w:r>
      <w:r>
        <w:t xml:space="preserve">(a)</w:t>
      </w:r>
      <w:r xml:space="preserve">
        <w:t> </w:t>
      </w:r>
      <w:r xml:space="preserve">
        <w:t> </w:t>
      </w:r>
      <w:r>
        <w:t xml:space="preserve">In addition to amounts previously appropriated for the state fiscal biennium ending August 31, 2019, $200,000,000 is appropriated from the economic stabilization fund to the General Land Office for the two-year period beginning on the effective date of this Act to provide state matching funds to meet federal requirements for studies and projects planned to be conducted in the state by the United States Army Corps of Engineers.</w:t>
      </w:r>
    </w:p>
    <w:p w:rsidR="003F3435" w:rsidRDefault="0032493E">
      <w:pPr>
        <w:spacing w:line="480" w:lineRule="auto"/>
        <w:ind w:firstLine="720"/>
        <w:jc w:val="both"/>
      </w:pPr>
      <w:r>
        <w:t xml:space="preserve">(b)</w:t>
      </w:r>
      <w:r xml:space="preserve">
        <w:t> </w:t>
      </w:r>
      <w:r xml:space="preserve">
        <w:t> </w:t>
      </w:r>
      <w:r>
        <w:t xml:space="preserve">Contingent on Senate Bill No.</w:t>
      </w:r>
      <w:r xml:space="preserve">
        <w:t> </w:t>
      </w:r>
      <w:r>
        <w:t xml:space="preserve">7 or similar legislation of the 86th Legislature, Regular Session, 2019, relating to flood control planning and the funding of flood planning, mitigation, and infrastructure projects becoming law:</w:t>
      </w:r>
    </w:p>
    <w:p w:rsidR="003F3435" w:rsidRDefault="0032493E">
      <w:pPr>
        <w:spacing w:line="480" w:lineRule="auto"/>
        <w:ind w:firstLine="1440"/>
        <w:jc w:val="both"/>
      </w:pPr>
      <w:r>
        <w:t xml:space="preserve">(1)</w:t>
      </w:r>
      <w:r xml:space="preserve">
        <w:t> </w:t>
      </w:r>
      <w:r xml:space="preserve">
        <w:t> </w:t>
      </w:r>
      <w:r>
        <w:t xml:space="preserve">the appropriation of money made in Subsection (a) of this section has no effect; and</w:t>
      </w:r>
    </w:p>
    <w:p w:rsidR="003F3435" w:rsidRDefault="0032493E">
      <w:pPr>
        <w:spacing w:line="480" w:lineRule="auto"/>
        <w:ind w:firstLine="1440"/>
        <w:jc w:val="both"/>
      </w:pPr>
      <w:r>
        <w:t xml:space="preserve">(2)</w:t>
      </w:r>
      <w:r xml:space="preserve">
        <w:t> </w:t>
      </w:r>
      <w:r xml:space="preserve">
        <w:t> </w:t>
      </w:r>
      <w:r>
        <w:t xml:space="preserve">in addition to amounts previously appropriated for the state fiscal biennium ending August 31, 2019, $200,000,000 is appropriated from the Texas infrastructure resiliency fund to the General Land Office for the two-year period beginning on the effective date of this Act to provide state matching funds to meet federal requirements for studies and projects planned to be conducted in the state by the United States Army Corps of Engineers.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COMMISSION ON ENVIRONMENTAL QUALITY: </w:t>
      </w:r>
      <w:r>
        <w:t xml:space="preserve"> </w:t>
      </w:r>
      <w:r>
        <w:t xml:space="preserve">EXPEDITED PROCESSING OF PERMIT APPLICATIONS. </w:t>
      </w:r>
      <w:r>
        <w:t xml:space="preserve"> </w:t>
      </w:r>
      <w:r>
        <w:t xml:space="preserve">Notwithstanding Rider 29, page VI-24, Chapter 605 (S.B. 1), Acts of the 85th Legislature, Regular Session, 2017 (the General Appropriations Act), to the bill pattern of the appropriations to the Commission on Environmental Quality, in addition to amounts previously appropriated for the state fiscal biennium ending August 31, 2019, the commission is appropriated for the state fiscal year ending August 31, 2019, all fee revenues collected from expedited permit review surcharges assessed under Section 382.05155, Health and Safety Code, and deposited to the Clean Air Account No.</w:t>
      </w:r>
      <w:r xml:space="preserve">
        <w:t> </w:t>
      </w:r>
      <w:r>
        <w:t xml:space="preserve">151 in excess of the estimated amount of those revenues in the comptroller's biennial revenue estimate for the state fiscal biennium ending August 31, 2019, for costs incurred to support the expedited processing of permit applications.</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COMMISSION ON ENVIRONMENTAL QUALITY: </w:t>
      </w:r>
      <w:r>
        <w:t xml:space="preserve"> </w:t>
      </w:r>
      <w:r>
        <w:t xml:space="preserve">LITIGATION EXPENSES. </w:t>
      </w:r>
      <w:r>
        <w:t xml:space="preserve"> </w:t>
      </w:r>
      <w:r>
        <w:t xml:space="preserve">In addition to amounts previously appropriated for the state fiscal biennium ending August 31, 2019, $1,400,000 is appropriated from the general revenue fund to the Commission on Environmental Quality for the state fiscal year ending August 31, 2019, for litigation expenses under Strategy E.1.4., Rio Grande River Compact,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PARKS AND WILDLIFE DEPARTMENT: </w:t>
      </w:r>
      <w:r>
        <w:t xml:space="preserve"> </w:t>
      </w:r>
      <w:r>
        <w:t xml:space="preserve">EXPENSES RELATED TO HURRICANE HARVEY.  In addition to amounts previously appropriated for the state fiscal biennium ending August 31, 2019, $8,000,000 is appropriated from the economic stabilization fund to the Parks and Wildlife Department for the two-year period beginning on the effective date of this Act for Strategy D.1.1., Improvements and Major Repairs, as listed in Chapter 605 (S.B. 1), Acts of the 85th Legislature, Regular Session, 2017 (the General Appropriations Act), to repair structures or equipment damaged by Hurricane Harvey.</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PARKS AND WILDLIFE DEPARTMENT: </w:t>
      </w:r>
      <w:r>
        <w:t xml:space="preserve"> </w:t>
      </w:r>
      <w:r>
        <w:t xml:space="preserve">REPLACEMENT OF INOPERABLE RADIOS. </w:t>
      </w:r>
      <w:r>
        <w:t xml:space="preserve"> </w:t>
      </w:r>
      <w:r>
        <w:t xml:space="preserve">In addition to amounts previously appropriated for the state fiscal biennium ending August 31, 2019, $5,000,000 is appropriated from the economic stabilization fund to the Parks and Wildlife Department for the state fiscal year ending August 31, 2019, for the replacement of inoperable radios under Strategy C.1.1., Enforcement Programs, as listed in Chapter 605 (S.B. 1), Acts of the 85th Legislature, Regular Session, 2017 (the General Appropriations Act).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SOIL AND WATER CONSERVATION BOARD: </w:t>
      </w:r>
      <w:r>
        <w:t xml:space="preserve"> </w:t>
      </w:r>
      <w:r>
        <w:t xml:space="preserve">DAM INFRASTRUCTURE PROJECTS. </w:t>
      </w:r>
      <w:r>
        <w:t xml:space="preserve"> </w:t>
      </w:r>
      <w:r>
        <w:t xml:space="preserve">In addition to amounts previously appropriated for the state fiscal biennium ending August 31, 2019, $150,000,000 is appropriated from the economic stabilization fund to the Soil and Water Conservation Board for the two-year period beginning on the effective date of this Act for dam infrastructure projects.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WATER DEVELOPMENT BOARD: </w:t>
      </w:r>
      <w:r>
        <w:t xml:space="preserve"> </w:t>
      </w:r>
      <w:r>
        <w:t xml:space="preserve">STATE FLOOD RISK MAPS. </w:t>
      </w:r>
      <w:r>
        <w:t xml:space="preserve"> </w:t>
      </w:r>
      <w:r>
        <w:t xml:space="preserve">(a)</w:t>
      </w:r>
      <w:r xml:space="preserve">
        <w:t> </w:t>
      </w:r>
      <w:r xml:space="preserve">
        <w:t> </w:t>
      </w:r>
      <w:r>
        <w:t xml:space="preserve">In addition to amounts previously appropriated for the state fiscal biennium ending August 31, 2019, and in addition to other amounts appropriated by this Act, $47,000,000 is appropriated from the economic stabilization fund to the Water Development Board for the two-year period beginning on the effective date of this Act for developing or updating flood risk maps in the state, using current data and technology standards, under Strategy A.4.1., Perform Community Assistance Related to NFIP, as listed in Chapter 605 (S.B. 1), Acts of the 85th Legislature, Regular Session, 2017 (the General Appropriations Act).</w:t>
      </w:r>
    </w:p>
    <w:p w:rsidR="003F3435" w:rsidRDefault="0032493E">
      <w:pPr>
        <w:spacing w:line="480" w:lineRule="auto"/>
        <w:ind w:firstLine="720"/>
        <w:jc w:val="both"/>
      </w:pPr>
      <w:r>
        <w:t xml:space="preserve">(b)</w:t>
      </w:r>
      <w:r xml:space="preserve">
        <w:t> </w:t>
      </w:r>
      <w:r xml:space="preserve">
        <w:t> </w:t>
      </w:r>
      <w:r>
        <w:t xml:space="preserve">Contingent on Senate Bill No.</w:t>
      </w:r>
      <w:r xml:space="preserve">
        <w:t> </w:t>
      </w:r>
      <w:r>
        <w:t xml:space="preserve">7 or similar legislation of the 86th Legislature, Regular Session, 2019, relating to flood control planning and the funding of flood planning, mitigation, and infrastructure projects becoming law:</w:t>
      </w:r>
    </w:p>
    <w:p w:rsidR="003F3435" w:rsidRDefault="0032493E">
      <w:pPr>
        <w:spacing w:line="480" w:lineRule="auto"/>
        <w:ind w:firstLine="1440"/>
        <w:jc w:val="both"/>
      </w:pPr>
      <w:r>
        <w:t xml:space="preserve">(1)</w:t>
      </w:r>
      <w:r xml:space="preserve">
        <w:t> </w:t>
      </w:r>
      <w:r xml:space="preserve">
        <w:t> </w:t>
      </w:r>
      <w:r>
        <w:t xml:space="preserve">the appropriation of money made in Subsection (a) of this section has no effect; and</w:t>
      </w:r>
    </w:p>
    <w:p w:rsidR="003F3435" w:rsidRDefault="0032493E">
      <w:pPr>
        <w:spacing w:line="480" w:lineRule="auto"/>
        <w:ind w:firstLine="1440"/>
        <w:jc w:val="both"/>
      </w:pPr>
      <w:r>
        <w:t xml:space="preserve">(2)</w:t>
      </w:r>
      <w:r xml:space="preserve">
        <w:t> </w:t>
      </w:r>
      <w:r xml:space="preserve">
        <w:t> </w:t>
      </w:r>
      <w:r>
        <w:t xml:space="preserve">in addition to amounts previously appropriated for the state fiscal biennium ending August 31, 2019, and in addition to other amounts appropriated by this Act, $47,000,000 is appropriated from the Texas infrastructure resiliency fund to the Water Development Board for the two-year period beginning on the effective date of this Act for developing or updating flood risk maps in the state, using current data and technology standards, under Strategy A.4.1., Perform Community Assistance Related to NFIP, as listed in Chapter 605 (S.B. 1), Acts of the 85th Legislature, Regular Session, 2017 (the General Appropriations Act).</w:t>
      </w:r>
    </w:p>
    <w:p w:rsidR="003F3435" w:rsidRDefault="0032493E">
      <w:pPr>
        <w:spacing w:line="480" w:lineRule="auto"/>
        <w:ind w:firstLine="720"/>
        <w:jc w:val="both"/>
      </w:pPr>
      <w:r>
        <w:t xml:space="preserve">(c)</w:t>
      </w:r>
      <w:r xml:space="preserve">
        <w:t> </w:t>
      </w:r>
      <w:r xml:space="preserve">
        <w:t> </w:t>
      </w:r>
      <w:r>
        <w:t xml:space="preserve">Using money appropriated by Subsection (a) or (b) of this section, as applicable, the Water Development Board may employ 14.0 full-time equivalent employees (FTEs) during the state fiscal year ending August 31, 2020, and 23.0 FTEs during the state fiscal year ending August 31, 2021, in addition to the number of FTEs the board is authorized by other law to employ during those state fiscal years.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WATER DEVELOPMENT BOARD: </w:t>
      </w:r>
      <w:r>
        <w:t xml:space="preserve"> </w:t>
      </w:r>
      <w:r>
        <w:t xml:space="preserve">STATE FLOOD PLAN INFRASTRUCTURE PROJECTS. </w:t>
      </w:r>
      <w:r>
        <w:t xml:space="preserve"> </w:t>
      </w:r>
      <w:r>
        <w:t xml:space="preserve">(a)</w:t>
      </w:r>
      <w:r xml:space="preserve">
        <w:t> </w:t>
      </w:r>
      <w:r xml:space="preserve">
        <w:t> </w:t>
      </w:r>
      <w:r>
        <w:t xml:space="preserve">In addition to amounts previously appropriated for the state fiscal biennium ending August 31, 2019, and in addition to other amounts appropriated by this Act, the following amounts are appropriated from the economic stabilization fund to the Water Development Board for the two-year period beginning on the effective date of this Act for the following strategies as listed in Chapter 605 (S.B. 1), Acts of the 85th Legislature, Regular Session, 2017 (the General Appropriations Act), for infrastructure projects related to drainage, flood mitigation, or flood control:</w:t>
      </w:r>
    </w:p>
    <w:p w:rsidR="003F3435" w:rsidRDefault="0032493E">
      <w:pPr>
        <w:spacing w:line="480" w:lineRule="auto"/>
        <w:ind w:firstLine="1440"/>
        <w:jc w:val="both"/>
      </w:pPr>
      <w:r>
        <w:t xml:space="preserve">(1)</w:t>
      </w:r>
      <w:r xml:space="preserve">
        <w:t> </w:t>
      </w:r>
      <w:r xml:space="preserve">
        <w:t> </w:t>
      </w:r>
      <w:r>
        <w:t xml:space="preserve">$660,000,000 for Strategy A.4.1., Perform Community Assistance Related to NFIP;</w:t>
      </w:r>
    </w:p>
    <w:p w:rsidR="003F3435" w:rsidRDefault="0032493E">
      <w:pPr>
        <w:spacing w:line="480" w:lineRule="auto"/>
        <w:ind w:firstLine="1440"/>
        <w:jc w:val="both"/>
      </w:pPr>
      <w:r>
        <w:t xml:space="preserve">(2)</w:t>
      </w:r>
      <w:r xml:space="preserve">
        <w:t> </w:t>
      </w:r>
      <w:r xml:space="preserve">
        <w:t> </w:t>
      </w:r>
      <w:r>
        <w:t xml:space="preserve">$99,750,000 for Strategy D.1.1., Central Administration; and</w:t>
      </w:r>
    </w:p>
    <w:p w:rsidR="003F3435" w:rsidRDefault="0032493E">
      <w:pPr>
        <w:spacing w:line="480" w:lineRule="auto"/>
        <w:ind w:firstLine="1440"/>
        <w:jc w:val="both"/>
      </w:pPr>
      <w:r>
        <w:t xml:space="preserve">(3)</w:t>
      </w:r>
      <w:r xml:space="preserve">
        <w:t> </w:t>
      </w:r>
      <w:r xml:space="preserve">
        <w:t> </w:t>
      </w:r>
      <w:r>
        <w:t xml:space="preserve">$33,250,000 for Strategy D.1.2., Information Resources.</w:t>
      </w:r>
    </w:p>
    <w:p w:rsidR="003F3435" w:rsidRDefault="0032493E">
      <w:pPr>
        <w:spacing w:line="480" w:lineRule="auto"/>
        <w:ind w:firstLine="720"/>
        <w:jc w:val="both"/>
      </w:pPr>
      <w:r>
        <w:t xml:space="preserve">(b)</w:t>
      </w:r>
      <w:r xml:space="preserve">
        <w:t> </w:t>
      </w:r>
      <w:r xml:space="preserve">
        <w:t> </w:t>
      </w:r>
      <w:r>
        <w:t xml:space="preserve">Contingent on Senate Bill No.</w:t>
      </w:r>
      <w:r xml:space="preserve">
        <w:t> </w:t>
      </w:r>
      <w:r>
        <w:t xml:space="preserve">7 or similar legislation of the 86th Legislature, Regular Session, 2019, relating to flood control planning and the funding of flood planning, mitigation, and infrastructure projects becoming law:</w:t>
      </w:r>
    </w:p>
    <w:p w:rsidR="003F3435" w:rsidRDefault="0032493E">
      <w:pPr>
        <w:spacing w:line="480" w:lineRule="auto"/>
        <w:ind w:firstLine="1440"/>
        <w:jc w:val="both"/>
      </w:pPr>
      <w:r>
        <w:t xml:space="preserve">(1)</w:t>
      </w:r>
      <w:r xml:space="preserve">
        <w:t> </w:t>
      </w:r>
      <w:r xml:space="preserve">
        <w:t> </w:t>
      </w:r>
      <w:r>
        <w:t xml:space="preserve">the appropriation of money made in Subsection (a) of this section has no effect; and</w:t>
      </w:r>
    </w:p>
    <w:p w:rsidR="003F3435" w:rsidRDefault="0032493E">
      <w:pPr>
        <w:spacing w:line="480" w:lineRule="auto"/>
        <w:ind w:firstLine="1440"/>
        <w:jc w:val="both"/>
      </w:pPr>
      <w:r>
        <w:t xml:space="preserve">(2)</w:t>
      </w:r>
      <w:r xml:space="preserve">
        <w:t> </w:t>
      </w:r>
      <w:r xml:space="preserve">
        <w:t> </w:t>
      </w:r>
      <w:r>
        <w:t xml:space="preserve">in addition to amounts previously appropriated for the state fiscal biennium ending August 31, 2019, and in addition to other amounts appropriated by this Act, the following amounts are appropriated from the Texas infrastructure resiliency fund to the Water Development Board for the two-year period beginning on the effective date of this Act for the following strategies as listed in Chapter 605 (S.B. 1), Acts of the 85th Legislature, Regular Session, 2017 (the General Appropriations Act), for infrastructure projects related to drainage, flood mitigation, or flood control:</w:t>
      </w:r>
    </w:p>
    <w:p w:rsidR="003F3435" w:rsidRDefault="0032493E">
      <w:pPr>
        <w:spacing w:line="480" w:lineRule="auto"/>
        <w:ind w:firstLine="2160"/>
        <w:jc w:val="both"/>
      </w:pPr>
      <w:r>
        <w:t xml:space="preserve">(A)</w:t>
      </w:r>
      <w:r xml:space="preserve">
        <w:t> </w:t>
      </w:r>
      <w:r xml:space="preserve">
        <w:t> </w:t>
      </w:r>
      <w:r>
        <w:t xml:space="preserve">$660,000,000 for Strategy A.4.1., Perform Community Assistance Related to NFIP;</w:t>
      </w:r>
    </w:p>
    <w:p w:rsidR="003F3435" w:rsidRDefault="0032493E">
      <w:pPr>
        <w:spacing w:line="480" w:lineRule="auto"/>
        <w:ind w:firstLine="2160"/>
        <w:jc w:val="both"/>
      </w:pPr>
      <w:r>
        <w:t xml:space="preserve">(B)</w:t>
      </w:r>
      <w:r xml:space="preserve">
        <w:t> </w:t>
      </w:r>
      <w:r xml:space="preserve">
        <w:t> </w:t>
      </w:r>
      <w:r>
        <w:t xml:space="preserve">$99,750,000 for Strategy D.1.1., Central Administration; and</w:t>
      </w:r>
    </w:p>
    <w:p w:rsidR="003F3435" w:rsidRDefault="0032493E">
      <w:pPr>
        <w:spacing w:line="480" w:lineRule="auto"/>
        <w:ind w:firstLine="2160"/>
        <w:jc w:val="both"/>
      </w:pPr>
      <w:r>
        <w:t xml:space="preserve">(C)</w:t>
      </w:r>
      <w:r xml:space="preserve">
        <w:t> </w:t>
      </w:r>
      <w:r xml:space="preserve">
        <w:t> </w:t>
      </w:r>
      <w:r>
        <w:t xml:space="preserve">$33,250,000 for Strategy D.1.2., Information Resources.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TEXAS WORKFORCE COMMISSION: </w:t>
      </w:r>
      <w:r>
        <w:t xml:space="preserve"> </w:t>
      </w:r>
      <w:r>
        <w:t xml:space="preserve">EXPENSES RELATED TO HURRICANE HARVEY.  In addition to amounts previously appropriated for the state fiscal biennium ending August 31, 2019, $8,931,385 is appropriated from the economic stabilization fund to the Texas Workforce Commission for the state fiscal year ending August 31, 2019, for Strategy A.2.1., Vocational Rehabilitation, as listed in Chapter 605 (S.B. 1), Acts of the 85th Legislature, Regular Session, 2017 (the General Appropriations Act), for vocational rehabilitation services expenses related to Hurricane Harvey.</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REIMBURSEMENT TO ECONOMIC STABILIZATION FUND.  If any state agency or public institution of higher education receives reimbursement from the federal government, an insurer, or another source for an expenditure paid or reimbursed from money appropriated from the economic stabilization fund by this Act:</w:t>
      </w:r>
    </w:p>
    <w:p w:rsidR="003F3435" w:rsidRDefault="0032493E">
      <w:pPr>
        <w:spacing w:line="480" w:lineRule="auto"/>
        <w:ind w:firstLine="1440"/>
        <w:jc w:val="both"/>
      </w:pPr>
      <w:r>
        <w:t xml:space="preserve">(1)</w:t>
      </w:r>
      <w:r xml:space="preserve">
        <w:t> </w:t>
      </w:r>
      <w:r xml:space="preserve">
        <w:t> </w:t>
      </w:r>
      <w:r>
        <w:t xml:space="preserve">the agency or institution shall reimburse the state in an amount equal to the lesser of the amount appropriated under this Act and spent or reimbursed for that expenditure or the amount reimbursed by the other source for that expenditure; and</w:t>
      </w:r>
    </w:p>
    <w:p w:rsidR="003F3435" w:rsidRDefault="0032493E">
      <w:pPr>
        <w:spacing w:line="480" w:lineRule="auto"/>
        <w:ind w:firstLine="1440"/>
        <w:jc w:val="both"/>
      </w:pPr>
      <w:r>
        <w:t xml:space="preserve">(2)</w:t>
      </w:r>
      <w:r xml:space="preserve">
        <w:t> </w:t>
      </w:r>
      <w:r xml:space="preserve">
        <w:t> </w:t>
      </w:r>
      <w:r>
        <w:t xml:space="preserve">the comptroller of public accounts shall deposit the amount of the reimbursement to the credit of the economic stabilization fund.</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EFFECTIVE DATE.  (a)</w:t>
      </w:r>
      <w:r xml:space="preserve">
        <w:t> </w:t>
      </w:r>
      <w:r xml:space="preserve">
        <w:t> </w:t>
      </w:r>
      <w:r>
        <w:t xml:space="preserve">Subject to Subsections (b) and (c)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Sections 4, 5, 6, 8, 10, 14, 15, 17, 19, 20, 21, 22, 23, 24, 25, 26, 29, 29A, 30, 31, 33, 34, 37, 38, 39, 40, 41, and 42 of this Act take effect only if this Act receives a vote of two-thirds of the members present in each house of the legislature, as provided by Section 49-g(m), Article III, Texas Constitution.</w:t>
      </w:r>
    </w:p>
    <w:p w:rsidR="003F3435" w:rsidRDefault="0032493E">
      <w:pPr>
        <w:spacing w:line="480" w:lineRule="auto"/>
        <w:ind w:firstLine="720"/>
        <w:jc w:val="both"/>
      </w:pPr>
      <w:r>
        <w:t xml:space="preserve">(c)</w:t>
      </w:r>
      <w:r xml:space="preserve">
        <w:t> </w:t>
      </w:r>
      <w:r xml:space="preserve">
        <w:t> </w:t>
      </w:r>
      <w:r>
        <w:t xml:space="preserve">Section 18 of this Act takes effect only if this Act receives a vote of two-thirds of each house of the legislature, as provided by Section 17(j), Article VII, Texas Constitution.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