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86R7964 BEE-D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Birdwell</w:t>
      </w:r>
      <w:r xml:space="preserve">
        <w:tab wTab="150" tlc="none" cTlc="0"/>
      </w:r>
      <w:r>
        <w:t xml:space="preserve">S.B.</w:t>
      </w:r>
      <w:r xml:space="preserve">
        <w:t> </w:t>
      </w:r>
      <w:r>
        <w:t xml:space="preserve">No.</w:t>
      </w:r>
      <w:r xml:space="preserve">
        <w:t> </w:t>
      </w:r>
      <w:r>
        <w:t xml:space="preserve">623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continuation and functions of the Texas Alcoholic Beverage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5.01(b), Alcoholic Beverage Code, is amended to read as follows:</w:t>
      </w:r>
    </w:p>
    <w:p w:rsidR="003F3435" w:rsidRDefault="0032493E">
      <w:pPr>
        <w:spacing w:line="480" w:lineRule="auto"/>
        <w:ind w:firstLine="720"/>
        <w:jc w:val="both"/>
      </w:pPr>
      <w:r>
        <w:t xml:space="preserve">(b)</w:t>
      </w:r>
      <w:r xml:space="preserve">
        <w:t> </w:t>
      </w:r>
      <w:r xml:space="preserve">
        <w:t> </w:t>
      </w:r>
      <w:r>
        <w:t xml:space="preserve">The Texas Alcoholic Beverage Commission is subject to Chapter 325, Government Code (Texas Sunset Act).</w:t>
      </w:r>
      <w:r xml:space="preserve">
        <w:t> </w:t>
      </w:r>
      <w:r xml:space="preserve">
        <w:t> </w:t>
      </w:r>
      <w:r>
        <w:t xml:space="preserve">Unless continued in existence as provided by that chapter, the commission is abolished and Subchapter A, Chapter 5, expires September 1, </w:t>
      </w:r>
      <w:r>
        <w:rPr>
          <w:u w:val="single"/>
        </w:rPr>
        <w:t xml:space="preserve">2031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5.022, Alcoholic Beverage Code, is amended by amending Subsection (b) and adding Subsection (d) to read as follows:</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law governing</w:t>
      </w:r>
      <w:r>
        <w:t xml:space="preserve"> [</w:t>
      </w:r>
      <w:r>
        <w:rPr>
          <w:strike/>
        </w:rPr>
        <w:t xml:space="preserve">legislation that created the</w:t>
      </w:r>
      <w:r>
        <w:t xml:space="preserve">] commission </w:t>
      </w:r>
      <w:r>
        <w:rPr>
          <w:u w:val="single"/>
        </w:rPr>
        <w:t xml:space="preserve">operations;</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and</w:t>
      </w:r>
      <w:r>
        <w:t xml:space="preserve">] the [</w:t>
      </w:r>
      <w:r>
        <w:rPr>
          <w:strike/>
        </w:rPr>
        <w:t xml:space="preserve">commission's</w:t>
      </w:r>
      <w:r>
        <w:t xml:space="preserve">] programs, functions, rules, and budget </w:t>
      </w:r>
      <w:r>
        <w:rPr>
          <w:u w:val="single"/>
        </w:rPr>
        <w:t xml:space="preserve">of the commission</w:t>
      </w:r>
      <w: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scope of and limitations on the rulemaking authority of the commission;</w:t>
      </w:r>
    </w:p>
    <w:p w:rsidR="003F3435" w:rsidRDefault="0032493E">
      <w:pPr>
        <w:spacing w:line="480" w:lineRule="auto"/>
        <w:ind w:firstLine="1440"/>
        <w:jc w:val="both"/>
      </w:pPr>
      <w:r>
        <w:rPr>
          <w:u w:val="single"/>
        </w:rPr>
        <w:t xml:space="preserve">(4)</w:t>
      </w:r>
      <w:r xml:space="preserve">
        <w:t> </w:t>
      </w:r>
      <w:r>
        <w:t xml:space="preserve">[</w:t>
      </w:r>
      <w:r>
        <w:rPr>
          <w:strike/>
        </w:rPr>
        <w:t xml:space="preserve">(2)</w:t>
      </w:r>
      <w:r>
        <w:t xml:space="preserve">]</w:t>
      </w:r>
      <w:r xml:space="preserve">
        <w:t> </w:t>
      </w:r>
      <w:r xml:space="preserve">
        <w:t> </w:t>
      </w:r>
      <w:r>
        <w:t xml:space="preserve">the results of the most recent formal audit of the commission;</w:t>
      </w:r>
    </w:p>
    <w:p w:rsidR="003F3435" w:rsidRDefault="0032493E">
      <w:pPr>
        <w:spacing w:line="480" w:lineRule="auto"/>
        <w:ind w:firstLine="1440"/>
        <w:jc w:val="both"/>
      </w:pPr>
      <w:r>
        <w:rPr>
          <w:u w:val="single"/>
        </w:rPr>
        <w:t xml:space="preserve">(5)</w:t>
      </w:r>
      <w:r xml:space="preserve">
        <w:t> </w:t>
      </w:r>
      <w:r>
        <w:t xml:space="preserve">[</w:t>
      </w:r>
      <w:r>
        <w:rPr>
          <w:strike/>
        </w:rPr>
        <w:t xml:space="preserve">(3)</w:t>
      </w:r>
      <w:r>
        <w:t xml:space="preserve">]</w:t>
      </w:r>
      <w:r xml:space="preserve">
        <w:t> </w:t>
      </w:r>
      <w:r xml:space="preserve">
        <w:t> </w:t>
      </w:r>
      <w:r>
        <w:t xml:space="preserve">the requirements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laws relating to open meetings, public information, administrative procedure, and </w:t>
      </w:r>
      <w:r>
        <w:rPr>
          <w:u w:val="single"/>
        </w:rPr>
        <w:t xml:space="preserve">disclosing</w:t>
      </w:r>
      <w:r>
        <w:t xml:space="preserve"> conflicts of interest;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laws applicable to members of a state policymaking body in performing their duties; and</w:t>
      </w:r>
    </w:p>
    <w:p w:rsidR="003F3435" w:rsidRDefault="0032493E">
      <w:pPr>
        <w:spacing w:line="480" w:lineRule="auto"/>
        <w:ind w:firstLine="1440"/>
        <w:jc w:val="both"/>
      </w:pPr>
      <w:r>
        <w:rPr>
          <w:u w:val="single"/>
        </w:rPr>
        <w:t xml:space="preserve">(6)</w:t>
      </w:r>
      <w:r xml:space="preserve">
        <w:t> </w:t>
      </w:r>
      <w:r>
        <w:t xml:space="preserve">[</w:t>
      </w:r>
      <w:r>
        <w:rPr>
          <w:strike/>
        </w:rPr>
        <w:t xml:space="preserve">(4)</w:t>
      </w:r>
      <w:r>
        <w:t xml:space="preserve">]</w:t>
      </w:r>
      <w:r xml:space="preserve">
        <w:t> </w:t>
      </w:r>
      <w:r xml:space="preserve">
        <w:t> </w:t>
      </w:r>
      <w:r>
        <w:t xml:space="preserve">any applicable ethics policies adopted by the commission or the Texas Ethics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director of the commission shall create a training manual that includes the information required by Subsection (b).  The executive director shall distribute a copy of the training manual annually to each member of the commission. Each member of the commission shall sign and submit to the executive director a statement acknowledging that the member received and has reviewed the training manual.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11.46(a), Alcoholic Beverage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or administrator may refuse to issue an original or renewal permit with or without a hearing if it has reasonable grounds to believe and finds that any of the following circumstances exists:</w:t>
      </w:r>
    </w:p>
    <w:p w:rsidR="003F3435" w:rsidRDefault="0032493E">
      <w:pPr>
        <w:spacing w:line="480" w:lineRule="auto"/>
        <w:ind w:firstLine="1440"/>
        <w:jc w:val="both"/>
      </w:pPr>
      <w:r>
        <w:t xml:space="preserve">(1)</w:t>
      </w:r>
      <w:r xml:space="preserve">
        <w:t> </w:t>
      </w:r>
      <w:r xml:space="preserve">
        <w:t> </w:t>
      </w:r>
      <w:r>
        <w:t xml:space="preserve">the applicant has been convicted in a court of competent jurisdiction of the violation of any provision of this code during the two years immediately preceding the filing of his application;</w:t>
      </w:r>
    </w:p>
    <w:p w:rsidR="003F3435" w:rsidRDefault="0032493E">
      <w:pPr>
        <w:spacing w:line="480" w:lineRule="auto"/>
        <w:ind w:firstLine="1440"/>
        <w:jc w:val="both"/>
      </w:pPr>
      <w:r>
        <w:t xml:space="preserve">(2)</w:t>
      </w:r>
      <w:r xml:space="preserve">
        <w:t> </w:t>
      </w:r>
      <w:r xml:space="preserve">
        <w:t> </w:t>
      </w:r>
      <w:r>
        <w:t xml:space="preserve">five years have not elapsed since the termination, by pardon or otherwise, of a sentence imposed on the applicant for the conviction of a felony;</w:t>
      </w:r>
    </w:p>
    <w:p w:rsidR="003F3435" w:rsidRDefault="0032493E">
      <w:pPr>
        <w:spacing w:line="480" w:lineRule="auto"/>
        <w:ind w:firstLine="1440"/>
        <w:jc w:val="both"/>
      </w:pPr>
      <w:r>
        <w:t xml:space="preserve">(3)</w:t>
      </w:r>
      <w:r xml:space="preserve">
        <w:t> </w:t>
      </w:r>
      <w:r xml:space="preserve">
        <w:t> </w:t>
      </w:r>
      <w:r>
        <w:t xml:space="preserve">within the six-month period immediately preceding his application the applicant violated or caused to be violated a provision of this code or a rule or regulation of the commission which involves moral turpitude, as distinguished from a technical violation of this code or of the rule;</w:t>
      </w:r>
    </w:p>
    <w:p w:rsidR="003F3435" w:rsidRDefault="0032493E">
      <w:pPr>
        <w:spacing w:line="480" w:lineRule="auto"/>
        <w:ind w:firstLine="1440"/>
        <w:jc w:val="both"/>
      </w:pPr>
      <w:r>
        <w:t xml:space="preserve">(4)</w:t>
      </w:r>
      <w:r xml:space="preserve">
        <w:t> </w:t>
      </w:r>
      <w:r xml:space="preserve">
        <w:t> </w:t>
      </w:r>
      <w:r>
        <w:t xml:space="preserve">the applicant failed to answer or falsely or incorrectly answered a question in an original or renewal application;</w:t>
      </w:r>
    </w:p>
    <w:p w:rsidR="003F3435" w:rsidRDefault="0032493E">
      <w:pPr>
        <w:spacing w:line="480" w:lineRule="auto"/>
        <w:ind w:firstLine="1440"/>
        <w:jc w:val="both"/>
      </w:pPr>
      <w:r>
        <w:t xml:space="preserve">(5)</w:t>
      </w:r>
      <w:r xml:space="preserve">
        <w:t> </w:t>
      </w:r>
      <w:r xml:space="preserve">
        <w:t> </w:t>
      </w:r>
      <w:r>
        <w:t xml:space="preserve">the applicant is indebted to the state for any taxes, fees, or payment of penalty imposed by this code or by rule of the commission;</w:t>
      </w:r>
    </w:p>
    <w:p w:rsidR="003F3435" w:rsidRDefault="0032493E">
      <w:pPr>
        <w:spacing w:line="480" w:lineRule="auto"/>
        <w:ind w:firstLine="1440"/>
        <w:jc w:val="both"/>
      </w:pPr>
      <w:r>
        <w:t xml:space="preserve">(6)</w:t>
      </w:r>
      <w:r xml:space="preserve">
        <w:t> </w:t>
      </w:r>
      <w:r xml:space="preserve">
        <w:t> </w:t>
      </w:r>
      <w:r>
        <w:t xml:space="preserve">the applicant is not of good moral character or his reputation for being a peaceable, law-abiding citizen in the community where he resides is bad;</w:t>
      </w:r>
    </w:p>
    <w:p w:rsidR="003F3435" w:rsidRDefault="0032493E">
      <w:pPr>
        <w:spacing w:line="480" w:lineRule="auto"/>
        <w:ind w:firstLine="1440"/>
        <w:jc w:val="both"/>
      </w:pPr>
      <w:r>
        <w:t xml:space="preserve">(7)</w:t>
      </w:r>
      <w:r xml:space="preserve">
        <w:t> </w:t>
      </w:r>
      <w:r xml:space="preserve">
        <w:t> </w:t>
      </w:r>
      <w:r>
        <w:t xml:space="preserve">the applicant is a minor;</w:t>
      </w:r>
    </w:p>
    <w:p w:rsidR="003F3435" w:rsidRDefault="0032493E">
      <w:pPr>
        <w:spacing w:line="480" w:lineRule="auto"/>
        <w:ind w:firstLine="1440"/>
        <w:jc w:val="both"/>
      </w:pPr>
      <w:r>
        <w:t xml:space="preserve">(8)</w:t>
      </w:r>
      <w:r xml:space="preserve">
        <w:t> </w:t>
      </w:r>
      <w:r xml:space="preserve">
        <w:t> </w:t>
      </w:r>
      <w:r>
        <w:t xml:space="preserve">the place or manner in which the applicant may conduct his business warrants the refusal of a permit based on the general welfare, health, peace, morals, and safety of the people and on the public sense of decency;</w:t>
      </w:r>
    </w:p>
    <w:p w:rsidR="003F3435" w:rsidRDefault="0032493E">
      <w:pPr>
        <w:spacing w:line="480" w:lineRule="auto"/>
        <w:ind w:firstLine="1440"/>
        <w:jc w:val="both"/>
      </w:pPr>
      <w:r>
        <w:t xml:space="preserve">(9)</w:t>
      </w:r>
      <w:r xml:space="preserve">
        <w:t> </w:t>
      </w:r>
      <w:r xml:space="preserve">
        <w:t> </w:t>
      </w:r>
      <w:r>
        <w:t xml:space="preserve">the applicant </w:t>
      </w:r>
      <w:r>
        <w:rPr>
          <w:u w:val="single"/>
        </w:rPr>
        <w:t xml:space="preserve">has developed an incapacity that prevents or could prevent the applicant from conducting the applicant's business with reasonable skill, competence, and safety to the public</w:t>
      </w:r>
      <w:r>
        <w:t xml:space="preserve"> [</w:t>
      </w:r>
      <w:r>
        <w:rPr>
          <w:strike/>
        </w:rPr>
        <w:t xml:space="preserve">is in the habit of using alcoholic beverages to excess or is physically or mentally incapacitated</w:t>
      </w:r>
      <w:r>
        <w:t xml:space="preserve">];</w:t>
      </w:r>
    </w:p>
    <w:p w:rsidR="003F3435" w:rsidRDefault="0032493E">
      <w:pPr>
        <w:spacing w:line="480" w:lineRule="auto"/>
        <w:ind w:firstLine="1440"/>
        <w:jc w:val="both"/>
      </w:pPr>
      <w:r>
        <w:t xml:space="preserve">(10)</w:t>
      </w:r>
      <w:r xml:space="preserve">
        <w:t> </w:t>
      </w:r>
      <w:r xml:space="preserve">
        <w:t> </w:t>
      </w:r>
      <w:r>
        <w:t xml:space="preserve">the applicant will sell liquor unlawfully in a dry area or in a manner contrary to law or will knowingly permit an agent, servant, or employee to do so;</w:t>
      </w:r>
    </w:p>
    <w:p w:rsidR="003F3435" w:rsidRDefault="0032493E">
      <w:pPr>
        <w:spacing w:line="480" w:lineRule="auto"/>
        <w:ind w:firstLine="1440"/>
        <w:jc w:val="both"/>
      </w:pPr>
      <w:r>
        <w:t xml:space="preserve">(11)</w:t>
      </w:r>
      <w:r xml:space="preserve">
        <w:t> </w:t>
      </w:r>
      <w:r xml:space="preserve">
        <w:t> </w:t>
      </w:r>
      <w:r>
        <w:t xml:space="preserve">the applicant is not a United States citizen or has not been a citizen of Texas for a period of one year immediately preceding the filing of his application, unless he was issued a permit or renewal permit on or before September 1, 1948, and has at some time been a United States citizen;</w:t>
      </w:r>
    </w:p>
    <w:p w:rsidR="003F3435" w:rsidRDefault="0032493E">
      <w:pPr>
        <w:spacing w:line="480" w:lineRule="auto"/>
        <w:ind w:firstLine="1440"/>
        <w:jc w:val="both"/>
      </w:pPr>
      <w:r>
        <w:t xml:space="preserve">(12)</w:t>
      </w:r>
      <w:r xml:space="preserve">
        <w:t> </w:t>
      </w:r>
      <w:r xml:space="preserve">
        <w:t> </w:t>
      </w:r>
      <w:r>
        <w:t xml:space="preserve">the applicant does not provide an adequate building available at the address for which the permit is sought before conducting any activity authorized by the permit;</w:t>
      </w:r>
    </w:p>
    <w:p w:rsidR="003F3435" w:rsidRDefault="0032493E">
      <w:pPr>
        <w:spacing w:line="480" w:lineRule="auto"/>
        <w:ind w:firstLine="1440"/>
        <w:jc w:val="both"/>
      </w:pPr>
      <w:r>
        <w:t xml:space="preserve">(13)</w:t>
      </w:r>
      <w:r xml:space="preserve">
        <w:t> </w:t>
      </w:r>
      <w:r xml:space="preserve">
        <w:t> </w:t>
      </w:r>
      <w:r>
        <w:t xml:space="preserve">the applicant is residentially domiciled with a person whose permit or license has been cancelled for cause within the 12 months immediately preceding the date of his present application;</w:t>
      </w:r>
    </w:p>
    <w:p w:rsidR="003F3435" w:rsidRDefault="0032493E">
      <w:pPr>
        <w:spacing w:line="480" w:lineRule="auto"/>
        <w:ind w:firstLine="1440"/>
        <w:jc w:val="both"/>
      </w:pPr>
      <w:r>
        <w:t xml:space="preserve">(14)</w:t>
      </w:r>
      <w:r xml:space="preserve">
        <w:t> </w:t>
      </w:r>
      <w:r xml:space="preserve">
        <w:t> </w:t>
      </w:r>
      <w:r>
        <w:t xml:space="preserve">the applicant has failed or refused to furnish a true copy of his application to the commission's district office in the district in which the premises for which the permit is sought are located; or</w:t>
      </w:r>
    </w:p>
    <w:p w:rsidR="003F3435" w:rsidRDefault="0032493E">
      <w:pPr>
        <w:spacing w:line="480" w:lineRule="auto"/>
        <w:ind w:firstLine="1440"/>
        <w:jc w:val="both"/>
      </w:pPr>
      <w:r>
        <w:t xml:space="preserve">(15)</w:t>
      </w:r>
      <w:r xml:space="preserve">
        <w:t> </w:t>
      </w:r>
      <w:r xml:space="preserve">
        <w:t> </w:t>
      </w:r>
      <w:r>
        <w:t xml:space="preserve">during the six months immediately preceding the filing of the application the premises for which the permit is sought have been operated, used, or frequented for a purpose or in a manner that is lewd, immoral, or offensive to public decency.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61.71(a), Alcoholic Beverage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or administrator may suspend for not more than 60 days or cancel an original or renewal retail dealer's on- or off-premise license if it is found, after notice and hearing, that the licensee:</w:t>
      </w:r>
    </w:p>
    <w:p w:rsidR="003F3435" w:rsidRDefault="0032493E">
      <w:pPr>
        <w:spacing w:line="480" w:lineRule="auto"/>
        <w:ind w:firstLine="1440"/>
        <w:jc w:val="both"/>
      </w:pPr>
      <w:r>
        <w:t xml:space="preserve">(1)</w:t>
      </w:r>
      <w:r xml:space="preserve">
        <w:t> </w:t>
      </w:r>
      <w:r xml:space="preserve">
        <w:t> </w:t>
      </w:r>
      <w:r>
        <w:t xml:space="preserve">violated a provision of this code or a rule of the commission during the existence of the license sought to be cancelled or suspended or during the immediately preceding license period;</w:t>
      </w:r>
    </w:p>
    <w:p w:rsidR="003F3435" w:rsidRDefault="0032493E">
      <w:pPr>
        <w:spacing w:line="480" w:lineRule="auto"/>
        <w:ind w:firstLine="1440"/>
        <w:jc w:val="both"/>
      </w:pPr>
      <w:r>
        <w:t xml:space="preserve">(2)</w:t>
      </w:r>
      <w:r xml:space="preserve">
        <w:t> </w:t>
      </w:r>
      <w:r xml:space="preserve">
        <w:t> </w:t>
      </w:r>
      <w:r>
        <w:t xml:space="preserve">was finally convicted for violating a penal provision of this code;</w:t>
      </w:r>
    </w:p>
    <w:p w:rsidR="003F3435" w:rsidRDefault="0032493E">
      <w:pPr>
        <w:spacing w:line="480" w:lineRule="auto"/>
        <w:ind w:firstLine="1440"/>
        <w:jc w:val="both"/>
      </w:pPr>
      <w:r>
        <w:t xml:space="preserve">(3)</w:t>
      </w:r>
      <w:r xml:space="preserve">
        <w:t> </w:t>
      </w:r>
      <w:r xml:space="preserve">
        <w:t> </w:t>
      </w:r>
      <w:r>
        <w:t xml:space="preserve">was finally convicted of a felony while holding an original or renewal license;</w:t>
      </w:r>
    </w:p>
    <w:p w:rsidR="003F3435" w:rsidRDefault="0032493E">
      <w:pPr>
        <w:spacing w:line="480" w:lineRule="auto"/>
        <w:ind w:firstLine="1440"/>
        <w:jc w:val="both"/>
      </w:pPr>
      <w:r>
        <w:t xml:space="preserve">(4)</w:t>
      </w:r>
      <w:r xml:space="preserve">
        <w:t> </w:t>
      </w:r>
      <w:r xml:space="preserve">
        <w:t> </w:t>
      </w:r>
      <w:r>
        <w:t xml:space="preserve">made a false statement or a misrepresentation in the licensee's original application or a renewal application;</w:t>
      </w:r>
    </w:p>
    <w:p w:rsidR="003F3435" w:rsidRDefault="0032493E">
      <w:pPr>
        <w:spacing w:line="480" w:lineRule="auto"/>
        <w:ind w:firstLine="1440"/>
        <w:jc w:val="both"/>
      </w:pPr>
      <w:r>
        <w:t xml:space="preserve">(5)</w:t>
      </w:r>
      <w:r xml:space="preserve">
        <w:t> </w:t>
      </w:r>
      <w:r xml:space="preserve">
        <w:t> </w:t>
      </w:r>
      <w:r>
        <w:t xml:space="preserve">with criminal negligence sold, served, or delivered an alcoholic beverage to a minor;</w:t>
      </w:r>
    </w:p>
    <w:p w:rsidR="003F3435" w:rsidRDefault="0032493E">
      <w:pPr>
        <w:spacing w:line="480" w:lineRule="auto"/>
        <w:ind w:firstLine="1440"/>
        <w:jc w:val="both"/>
      </w:pPr>
      <w:r>
        <w:t xml:space="preserve">(6)</w:t>
      </w:r>
      <w:r xml:space="preserve">
        <w:t> </w:t>
      </w:r>
      <w:r xml:space="preserve">
        <w:t> </w:t>
      </w:r>
      <w:r>
        <w:t xml:space="preserve">sold, served, or delivered an alcoholic beverage to an intoxicated person;</w:t>
      </w:r>
    </w:p>
    <w:p w:rsidR="003F3435" w:rsidRDefault="0032493E">
      <w:pPr>
        <w:spacing w:line="480" w:lineRule="auto"/>
        <w:ind w:firstLine="1440"/>
        <w:jc w:val="both"/>
      </w:pPr>
      <w:r>
        <w:t xml:space="preserve">(7)</w:t>
      </w:r>
      <w:r xml:space="preserve">
        <w:t> </w:t>
      </w:r>
      <w:r xml:space="preserve">
        <w:t> </w:t>
      </w:r>
      <w:r>
        <w:t xml:space="preserve">sold, served, or delivered an alcoholic beverage at a time when its sale is prohibited;</w:t>
      </w:r>
    </w:p>
    <w:p w:rsidR="003F3435" w:rsidRDefault="0032493E">
      <w:pPr>
        <w:spacing w:line="480" w:lineRule="auto"/>
        <w:ind w:firstLine="1440"/>
        <w:jc w:val="both"/>
      </w:pPr>
      <w:r>
        <w:t xml:space="preserve">(8)</w:t>
      </w:r>
      <w:r xml:space="preserve">
        <w:t> </w:t>
      </w:r>
      <w:r xml:space="preserve">
        <w:t> </w:t>
      </w:r>
      <w:r>
        <w:t xml:space="preserve">entered or offered to enter an agreement, condition, or system which would constitute the sale or possession of alcoholic beverages on consignment;</w:t>
      </w:r>
    </w:p>
    <w:p w:rsidR="003F3435" w:rsidRDefault="0032493E">
      <w:pPr>
        <w:spacing w:line="480" w:lineRule="auto"/>
        <w:ind w:firstLine="1440"/>
        <w:jc w:val="both"/>
      </w:pPr>
      <w:r>
        <w:t xml:space="preserve">(9)</w:t>
      </w:r>
      <w:r xml:space="preserve">
        <w:t> </w:t>
      </w:r>
      <w:r xml:space="preserve">
        <w:t> </w:t>
      </w:r>
      <w:r>
        <w:t xml:space="preserve">possessed on the licensed premises, or on adjacent premises directly or indirectly under the licensee's control, an alcoholic beverage not authorized to be sold on the licensed premises, or permitted an agent, servant, or employee to do so, except as permitted by Section 22.06, 24.05, or 102.05;</w:t>
      </w:r>
    </w:p>
    <w:p w:rsidR="003F3435" w:rsidRDefault="0032493E">
      <w:pPr>
        <w:spacing w:line="480" w:lineRule="auto"/>
        <w:ind w:firstLine="1440"/>
        <w:jc w:val="both"/>
      </w:pPr>
      <w:r>
        <w:t xml:space="preserve">(10)</w:t>
      </w:r>
      <w:r xml:space="preserve">
        <w:t> </w:t>
      </w:r>
      <w:r xml:space="preserve">
        <w:t> </w:t>
      </w:r>
      <w:r>
        <w:t xml:space="preserve">permitted a person on the licensed premises to engage in conduct which is lewd, immoral, or offensive to public decency;</w:t>
      </w:r>
    </w:p>
    <w:p w:rsidR="003F3435" w:rsidRDefault="0032493E">
      <w:pPr>
        <w:spacing w:line="480" w:lineRule="auto"/>
        <w:ind w:firstLine="1440"/>
        <w:jc w:val="both"/>
      </w:pPr>
      <w:r>
        <w:t xml:space="preserve">(11)</w:t>
      </w:r>
      <w:r xml:space="preserve">
        <w:t> </w:t>
      </w:r>
      <w:r xml:space="preserve">
        <w:t> </w:t>
      </w:r>
      <w:r>
        <w:t xml:space="preserve">employed a person under 18 years of age to sell, handle, or dispense beer, or to assist in doing so, in an establishment where beer is sold for on-premises consumption;</w:t>
      </w:r>
    </w:p>
    <w:p w:rsidR="003F3435" w:rsidRDefault="0032493E">
      <w:pPr>
        <w:spacing w:line="480" w:lineRule="auto"/>
        <w:ind w:firstLine="1440"/>
        <w:jc w:val="both"/>
      </w:pPr>
      <w:r>
        <w:t xml:space="preserve">(12)</w:t>
      </w:r>
      <w:r xml:space="preserve">
        <w:t> </w:t>
      </w:r>
      <w:r xml:space="preserve">
        <w:t> </w:t>
      </w:r>
      <w:r>
        <w:t xml:space="preserve">conspired with a person to violate Section 101.41-101.43, 101.68, 102.11-102.15, 104.04, 108.01, or 108.04-108.06, or a rule promulgated under Section 5.40, or accepted a benefit from an act prohibited by any of these sections or rules;</w:t>
      </w:r>
    </w:p>
    <w:p w:rsidR="003F3435" w:rsidRDefault="0032493E">
      <w:pPr>
        <w:spacing w:line="480" w:lineRule="auto"/>
        <w:ind w:firstLine="1440"/>
        <w:jc w:val="both"/>
      </w:pPr>
      <w:r>
        <w:t xml:space="preserve">(13)</w:t>
      </w:r>
      <w:r xml:space="preserve">
        <w:t> </w:t>
      </w:r>
      <w:r xml:space="preserve">
        <w:t> </w:t>
      </w:r>
      <w:r>
        <w:t xml:space="preserve">refused to permit or interfered with an inspection of the licensed premises by an authorized representative of the commission or a peace officer;</w:t>
      </w:r>
    </w:p>
    <w:p w:rsidR="003F3435" w:rsidRDefault="0032493E">
      <w:pPr>
        <w:spacing w:line="480" w:lineRule="auto"/>
        <w:ind w:firstLine="1440"/>
        <w:jc w:val="both"/>
      </w:pPr>
      <w:r>
        <w:t xml:space="preserve">(14)</w:t>
      </w:r>
      <w:r xml:space="preserve">
        <w:t> </w:t>
      </w:r>
      <w:r xml:space="preserve">
        <w:t> </w:t>
      </w:r>
      <w:r>
        <w:t xml:space="preserve">permitted the use or display of the licensee's license in the conduct of a business for the benefit of a person not authorized by law to have an interest in the license;</w:t>
      </w:r>
    </w:p>
    <w:p w:rsidR="003F3435" w:rsidRDefault="0032493E">
      <w:pPr>
        <w:spacing w:line="480" w:lineRule="auto"/>
        <w:ind w:firstLine="1440"/>
        <w:jc w:val="both"/>
      </w:pPr>
      <w:r>
        <w:t xml:space="preserve">(15)</w:t>
      </w:r>
      <w:r xml:space="preserve">
        <w:t> </w:t>
      </w:r>
      <w:r xml:space="preserve">
        <w:t> </w:t>
      </w:r>
      <w:r>
        <w:t xml:space="preserve">maintained blinds or barriers at the licensee's place of business in violation of this code;</w:t>
      </w:r>
    </w:p>
    <w:p w:rsidR="003F3435" w:rsidRDefault="0032493E">
      <w:pPr>
        <w:spacing w:line="480" w:lineRule="auto"/>
        <w:ind w:firstLine="1440"/>
        <w:jc w:val="both"/>
      </w:pPr>
      <w:r>
        <w:t xml:space="preserve">(16)</w:t>
      </w:r>
      <w:r xml:space="preserve">
        <w:t> </w:t>
      </w:r>
      <w:r xml:space="preserve">
        <w:t> </w:t>
      </w:r>
      <w:r>
        <w:t xml:space="preserve">conducted the licensee's business in a place or manner which warrants the cancellation or suspension of the license based on the general welfare, health, peace, morals, safety, and sense of decency of the people;</w:t>
      </w:r>
    </w:p>
    <w:p w:rsidR="003F3435" w:rsidRDefault="0032493E">
      <w:pPr>
        <w:spacing w:line="480" w:lineRule="auto"/>
        <w:ind w:firstLine="1440"/>
        <w:jc w:val="both"/>
      </w:pPr>
      <w:r>
        <w:t xml:space="preserve">(17)</w:t>
      </w:r>
      <w:r xml:space="preserve">
        <w:t> </w:t>
      </w:r>
      <w:r xml:space="preserve">
        <w:t> </w:t>
      </w:r>
      <w:r>
        <w:t xml:space="preserve">consumed an alcoholic beverage or permitted one to be consumed on the licensed premises at a time when the consumption of alcoholic beverages is prohibited by this code;</w:t>
      </w:r>
    </w:p>
    <w:p w:rsidR="003F3435" w:rsidRDefault="0032493E">
      <w:pPr>
        <w:spacing w:line="480" w:lineRule="auto"/>
        <w:ind w:firstLine="1440"/>
        <w:jc w:val="both"/>
      </w:pPr>
      <w:r>
        <w:t xml:space="preserve">(18)</w:t>
      </w:r>
      <w:r xml:space="preserve">
        <w:t> </w:t>
      </w:r>
      <w:r xml:space="preserve">
        <w:t> </w:t>
      </w:r>
      <w:r>
        <w:t xml:space="preserve">purchased beer for the purpose of resale from a person other than the holder of a manufacturer's or distributor's license;</w:t>
      </w:r>
    </w:p>
    <w:p w:rsidR="003F3435" w:rsidRDefault="0032493E">
      <w:pPr>
        <w:spacing w:line="480" w:lineRule="auto"/>
        <w:ind w:firstLine="1440"/>
        <w:jc w:val="both"/>
      </w:pPr>
      <w:r>
        <w:t xml:space="preserve">(19)</w:t>
      </w:r>
      <w:r xml:space="preserve">
        <w:t> </w:t>
      </w:r>
      <w:r xml:space="preserve">
        <w:t> </w:t>
      </w:r>
      <w:r>
        <w:t xml:space="preserve">acquired an alcoholic beverage for the purpose of resale from another retail dealer of alcoholic beverages;</w:t>
      </w:r>
    </w:p>
    <w:p w:rsidR="003F3435" w:rsidRDefault="0032493E">
      <w:pPr>
        <w:spacing w:line="480" w:lineRule="auto"/>
        <w:ind w:firstLine="1440"/>
        <w:jc w:val="both"/>
      </w:pPr>
      <w:r>
        <w:t xml:space="preserve">(20)</w:t>
      </w:r>
      <w:r xml:space="preserve">
        <w:t> </w:t>
      </w:r>
      <w:r xml:space="preserve">
        <w:t> </w:t>
      </w:r>
      <w:r>
        <w:t xml:space="preserve">owned an interest of any kind in the business or premises of the holder of a distributor's license;</w:t>
      </w:r>
    </w:p>
    <w:p w:rsidR="003F3435" w:rsidRDefault="0032493E">
      <w:pPr>
        <w:spacing w:line="480" w:lineRule="auto"/>
        <w:ind w:firstLine="1440"/>
        <w:jc w:val="both"/>
      </w:pPr>
      <w:r>
        <w:t xml:space="preserve">(21)</w:t>
      </w:r>
      <w:r xml:space="preserve">
        <w:t> </w:t>
      </w:r>
      <w:r xml:space="preserve">
        <w:t> </w:t>
      </w:r>
      <w:r>
        <w:t xml:space="preserve">purchased, sold, offered for sale, distributed, or delivered an alcoholic beverage, or consumed an alcoholic beverage or permitted one to be consumed on the licensed premises while the licensee's license was under suspension;</w:t>
      </w:r>
    </w:p>
    <w:p w:rsidR="003F3435" w:rsidRDefault="0032493E">
      <w:pPr>
        <w:spacing w:line="480" w:lineRule="auto"/>
        <w:ind w:firstLine="1440"/>
        <w:jc w:val="both"/>
      </w:pPr>
      <w:r>
        <w:t xml:space="preserve">(22)</w:t>
      </w:r>
      <w:r xml:space="preserve">
        <w:t> </w:t>
      </w:r>
      <w:r xml:space="preserve">
        <w:t> </w:t>
      </w:r>
      <w:r>
        <w:t xml:space="preserve">purchased, possessed, stored, sold, or offered for sale beer in or from an original package bearing a brand or trade name of a manufacturer other than the brand or trade name shown on the container;</w:t>
      </w:r>
    </w:p>
    <w:p w:rsidR="003F3435" w:rsidRDefault="0032493E">
      <w:pPr>
        <w:spacing w:line="480" w:lineRule="auto"/>
        <w:ind w:firstLine="1440"/>
        <w:jc w:val="both"/>
      </w:pPr>
      <w:r>
        <w:t xml:space="preserve">(23)</w:t>
      </w:r>
      <w:r xml:space="preserve">
        <w:t> </w:t>
      </w:r>
      <w:r xml:space="preserve">
        <w:t> </w:t>
      </w:r>
      <w:r>
        <w:rPr>
          <w:u w:val="single"/>
        </w:rPr>
        <w:t xml:space="preserve">has developed an incapacity that prevents or could prevent the license holder from managing the license holder's establishment with reasonable skill, competence, and safety to the public</w:t>
      </w:r>
      <w:r>
        <w:t xml:space="preserve"> [</w:t>
      </w:r>
      <w:r>
        <w:rPr>
          <w:strike/>
        </w:rPr>
        <w:t xml:space="preserve">habitually uses alcoholic beverages to excess, is mentally incompetent, or is physically unable to manage the licensee's establishment</w:t>
      </w:r>
      <w:r>
        <w:t xml:space="preserve">];</w:t>
      </w:r>
    </w:p>
    <w:p w:rsidR="003F3435" w:rsidRDefault="0032493E">
      <w:pPr>
        <w:spacing w:line="480" w:lineRule="auto"/>
        <w:ind w:firstLine="1440"/>
        <w:jc w:val="both"/>
      </w:pPr>
      <w:r>
        <w:t xml:space="preserve">(24)</w:t>
      </w:r>
      <w:r xml:space="preserve">
        <w:t> </w:t>
      </w:r>
      <w:r xml:space="preserve">
        <w:t> </w:t>
      </w:r>
      <w:r>
        <w:t xml:space="preserve">imported beer into this state except as authorized by Section 107.07;</w:t>
      </w:r>
    </w:p>
    <w:p w:rsidR="003F3435" w:rsidRDefault="0032493E">
      <w:pPr>
        <w:spacing w:line="480" w:lineRule="auto"/>
        <w:ind w:firstLine="1440"/>
        <w:jc w:val="both"/>
      </w:pPr>
      <w:r>
        <w:t xml:space="preserve">(25)</w:t>
      </w:r>
      <w:r xml:space="preserve">
        <w:t> </w:t>
      </w:r>
      <w:r xml:space="preserve">
        <w:t> </w:t>
      </w:r>
      <w:r>
        <w:t xml:space="preserve">occupied premises in which the holder of a manufacturer's or distributor's license had an interest of any kind;</w:t>
      </w:r>
    </w:p>
    <w:p w:rsidR="003F3435" w:rsidRDefault="0032493E">
      <w:pPr>
        <w:spacing w:line="480" w:lineRule="auto"/>
        <w:ind w:firstLine="1440"/>
        <w:jc w:val="both"/>
      </w:pPr>
      <w:r>
        <w:t xml:space="preserve">(26)</w:t>
      </w:r>
      <w:r xml:space="preserve">
        <w:t> </w:t>
      </w:r>
      <w:r xml:space="preserve">
        <w:t> </w:t>
      </w:r>
      <w:r>
        <w:t xml:space="preserve">knowingly permitted a person who had an interest in a permit or license which was cancelled for cause to sell, handle, or assist in selling or handling alcoholic beverages on the licensed premises within one year after the cancellation;</w:t>
      </w:r>
    </w:p>
    <w:p w:rsidR="003F3435" w:rsidRDefault="0032493E">
      <w:pPr>
        <w:spacing w:line="480" w:lineRule="auto"/>
        <w:ind w:firstLine="1440"/>
        <w:jc w:val="both"/>
      </w:pPr>
      <w:r>
        <w:t xml:space="preserve">(27)</w:t>
      </w:r>
      <w:r xml:space="preserve">
        <w:t> </w:t>
      </w:r>
      <w:r xml:space="preserve">
        <w:t> </w:t>
      </w:r>
      <w:r>
        <w:t xml:space="preserve">was financially interested in a place of business engaged in the selling of distilled spirits or permitted a person having an interest in that type of business to have a financial interest in the business authorized by the licensee's license, except as permitted by Section 22.06, 24.05, or 102.05;</w:t>
      </w:r>
    </w:p>
    <w:p w:rsidR="003F3435" w:rsidRDefault="0032493E">
      <w:pPr>
        <w:spacing w:line="480" w:lineRule="auto"/>
        <w:ind w:firstLine="1440"/>
        <w:jc w:val="both"/>
      </w:pPr>
      <w:r>
        <w:t xml:space="preserve">(28)</w:t>
      </w:r>
      <w:r xml:space="preserve">
        <w:t> </w:t>
      </w:r>
      <w:r xml:space="preserve">
        <w:t> </w:t>
      </w:r>
      <w:r>
        <w:t xml:space="preserve">is residentially domiciled with or related to a person engaged in selling distilled spirits, except as permitted by Section 22.06, 24.05, or 102.05, so that there is a community of interests which the commission or administrator finds contrary to the purposes of this code;</w:t>
      </w:r>
    </w:p>
    <w:p w:rsidR="003F3435" w:rsidRDefault="0032493E">
      <w:pPr>
        <w:spacing w:line="480" w:lineRule="auto"/>
        <w:ind w:firstLine="1440"/>
        <w:jc w:val="both"/>
      </w:pPr>
      <w:r>
        <w:t xml:space="preserve">(29)</w:t>
      </w:r>
      <w:r xml:space="preserve">
        <w:t> </w:t>
      </w:r>
      <w:r xml:space="preserve">
        <w:t> </w:t>
      </w:r>
      <w:r>
        <w:t xml:space="preserve">is residentially domiciled with or related to a person whose license has been cancelled within the preceding 12 months so that there is a community of interests which the commission or administrator finds contrary to the purposes of this code; or</w:t>
      </w:r>
    </w:p>
    <w:p w:rsidR="003F3435" w:rsidRDefault="0032493E">
      <w:pPr>
        <w:spacing w:line="480" w:lineRule="auto"/>
        <w:ind w:firstLine="1440"/>
        <w:jc w:val="both"/>
      </w:pPr>
      <w:r>
        <w:t xml:space="preserve">(30)</w:t>
      </w:r>
      <w:r xml:space="preserve">
        <w:t> </w:t>
      </w:r>
      <w:r xml:space="preserve">
        <w:t> </w:t>
      </w:r>
      <w:r>
        <w:t xml:space="preserve">failed to promptly report to the commission a breach of the peace occurring on the licensee's licensed premises.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61.74(a), Alcoholic Beverage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or administrator may suspend for not more than 60 days or cancel an original or renewal general, local, or branch distributor's license if it is found, after notice and hearing, that the licensee:</w:t>
      </w:r>
    </w:p>
    <w:p w:rsidR="003F3435" w:rsidRDefault="0032493E">
      <w:pPr>
        <w:spacing w:line="480" w:lineRule="auto"/>
        <w:ind w:firstLine="1440"/>
        <w:jc w:val="both"/>
      </w:pPr>
      <w:r>
        <w:t xml:space="preserve">(1)</w:t>
      </w:r>
      <w:r xml:space="preserve">
        <w:t> </w:t>
      </w:r>
      <w:r xml:space="preserve">
        <w:t> </w:t>
      </w:r>
      <w:r>
        <w:t xml:space="preserve">violated a provision of this code or a rule of the commission during the existence of the license sought to be cancelled or suspended or during the immediately preceding license period;</w:t>
      </w:r>
    </w:p>
    <w:p w:rsidR="003F3435" w:rsidRDefault="0032493E">
      <w:pPr>
        <w:spacing w:line="480" w:lineRule="auto"/>
        <w:ind w:firstLine="1440"/>
        <w:jc w:val="both"/>
      </w:pPr>
      <w:r>
        <w:t xml:space="preserve">(2)</w:t>
      </w:r>
      <w:r xml:space="preserve">
        <w:t> </w:t>
      </w:r>
      <w:r xml:space="preserve">
        <w:t> </w:t>
      </w:r>
      <w:r>
        <w:t xml:space="preserve">was finally convicted for violating a penal provision of this code;</w:t>
      </w:r>
    </w:p>
    <w:p w:rsidR="003F3435" w:rsidRDefault="0032493E">
      <w:pPr>
        <w:spacing w:line="480" w:lineRule="auto"/>
        <w:ind w:firstLine="1440"/>
        <w:jc w:val="both"/>
      </w:pPr>
      <w:r>
        <w:t xml:space="preserve">(3)</w:t>
      </w:r>
      <w:r xml:space="preserve">
        <w:t> </w:t>
      </w:r>
      <w:r xml:space="preserve">
        <w:t> </w:t>
      </w:r>
      <w:r>
        <w:t xml:space="preserve">was finally convicted of a felony while holding an original or renewal license;</w:t>
      </w:r>
    </w:p>
    <w:p w:rsidR="003F3435" w:rsidRDefault="0032493E">
      <w:pPr>
        <w:spacing w:line="480" w:lineRule="auto"/>
        <w:ind w:firstLine="1440"/>
        <w:jc w:val="both"/>
      </w:pPr>
      <w:r>
        <w:t xml:space="preserve">(4)</w:t>
      </w:r>
      <w:r xml:space="preserve">
        <w:t> </w:t>
      </w:r>
      <w:r xml:space="preserve">
        <w:t> </w:t>
      </w:r>
      <w:r>
        <w:t xml:space="preserve">violated Section 101.41-101.43, 101.68, 102.11-102.15, 104.04, 108.01, or 108.04-108.06 [</w:t>
      </w:r>
      <w:r>
        <w:rPr>
          <w:strike/>
        </w:rPr>
        <w:t xml:space="preserve">of this code</w:t>
      </w:r>
      <w:r>
        <w:t xml:space="preserve">], or a rule or regulation promulgated under Section 5.40 [</w:t>
      </w:r>
      <w:r>
        <w:rPr>
          <w:strike/>
        </w:rPr>
        <w:t xml:space="preserve">of this code</w:t>
      </w:r>
      <w:r>
        <w:t xml:space="preserve">];</w:t>
      </w:r>
    </w:p>
    <w:p w:rsidR="003F3435" w:rsidRDefault="0032493E">
      <w:pPr>
        <w:spacing w:line="480" w:lineRule="auto"/>
        <w:ind w:firstLine="1440"/>
        <w:jc w:val="both"/>
      </w:pPr>
      <w:r>
        <w:t xml:space="preserve">(5)</w:t>
      </w:r>
      <w:r xml:space="preserve">
        <w:t> </w:t>
      </w:r>
      <w:r xml:space="preserve">
        <w:t> </w:t>
      </w:r>
      <w:r>
        <w:t xml:space="preserve">failed to comply with a requirement of the commission relating to the keeping of records or making of reports;</w:t>
      </w:r>
    </w:p>
    <w:p w:rsidR="003F3435" w:rsidRDefault="0032493E">
      <w:pPr>
        <w:spacing w:line="480" w:lineRule="auto"/>
        <w:ind w:firstLine="1440"/>
        <w:jc w:val="both"/>
      </w:pPr>
      <w:r>
        <w:t xml:space="preserve">(6)</w:t>
      </w:r>
      <w:r xml:space="preserve">
        <w:t> </w:t>
      </w:r>
      <w:r xml:space="preserve">
        <w:t> </w:t>
      </w:r>
      <w:r>
        <w:t xml:space="preserve">failed to pay any tax due the state on any beer he sold, stored, or transported;</w:t>
      </w:r>
    </w:p>
    <w:p w:rsidR="003F3435" w:rsidRDefault="0032493E">
      <w:pPr>
        <w:spacing w:line="480" w:lineRule="auto"/>
        <w:ind w:firstLine="1440"/>
        <w:jc w:val="both"/>
      </w:pPr>
      <w:r>
        <w:t xml:space="preserve">(7)</w:t>
      </w:r>
      <w:r xml:space="preserve">
        <w:t> </w:t>
      </w:r>
      <w:r xml:space="preserve">
        <w:t> </w:t>
      </w:r>
      <w:r>
        <w:t xml:space="preserve">refused to permit or interfered with an inspection of his licensed premises, vehicles, books, or records by an authorized representative of the commission;</w:t>
      </w:r>
    </w:p>
    <w:p w:rsidR="003F3435" w:rsidRDefault="0032493E">
      <w:pPr>
        <w:spacing w:line="480" w:lineRule="auto"/>
        <w:ind w:firstLine="1440"/>
        <w:jc w:val="both"/>
      </w:pPr>
      <w:r>
        <w:t xml:space="preserve">(8)</w:t>
      </w:r>
      <w:r xml:space="preserve">
        <w:t> </w:t>
      </w:r>
      <w:r xml:space="preserve">
        <w:t> </w:t>
      </w:r>
      <w:r>
        <w:t xml:space="preserve">consummated a sale of beer outside the county or counties in which he was authorized to sell beer by his license;</w:t>
      </w:r>
    </w:p>
    <w:p w:rsidR="003F3435" w:rsidRDefault="0032493E">
      <w:pPr>
        <w:spacing w:line="480" w:lineRule="auto"/>
        <w:ind w:firstLine="1440"/>
        <w:jc w:val="both"/>
      </w:pPr>
      <w:r>
        <w:t xml:space="preserve">(9)</w:t>
      </w:r>
      <w:r xml:space="preserve">
        <w:t> </w:t>
      </w:r>
      <w:r xml:space="preserve">
        <w:t> </w:t>
      </w:r>
      <w:r>
        <w:t xml:space="preserve">purchased, sold, offered for sale, distributed, or delivered beer while his license was under suspension;</w:t>
      </w:r>
    </w:p>
    <w:p w:rsidR="003F3435" w:rsidRDefault="0032493E">
      <w:pPr>
        <w:spacing w:line="480" w:lineRule="auto"/>
        <w:ind w:firstLine="1440"/>
        <w:jc w:val="both"/>
      </w:pPr>
      <w:r>
        <w:t xml:space="preserve">(10)</w:t>
      </w:r>
      <w:r xml:space="preserve">
        <w:t> </w:t>
      </w:r>
      <w:r xml:space="preserve">
        <w:t> </w:t>
      </w:r>
      <w:r>
        <w:t xml:space="preserve">permitted the use of his license in the operation of a business conducted for the benefit of a person not authorized by law to have an interest in the business;</w:t>
      </w:r>
    </w:p>
    <w:p w:rsidR="003F3435" w:rsidRDefault="0032493E">
      <w:pPr>
        <w:spacing w:line="480" w:lineRule="auto"/>
        <w:ind w:firstLine="1440"/>
        <w:jc w:val="both"/>
      </w:pPr>
      <w:r>
        <w:t xml:space="preserve">(11)</w:t>
      </w:r>
      <w:r xml:space="preserve">
        <w:t> </w:t>
      </w:r>
      <w:r xml:space="preserve">
        <w:t> </w:t>
      </w:r>
      <w:r>
        <w:t xml:space="preserve">made a false or misleading representation or statement in his original application or a renewal application;</w:t>
      </w:r>
    </w:p>
    <w:p w:rsidR="003F3435" w:rsidRDefault="0032493E">
      <w:pPr>
        <w:spacing w:line="480" w:lineRule="auto"/>
        <w:ind w:firstLine="1440"/>
        <w:jc w:val="both"/>
      </w:pPr>
      <w:r>
        <w:t xml:space="preserve">(12)</w:t>
      </w:r>
      <w:r xml:space="preserve">
        <w:t> </w:t>
      </w:r>
      <w:r xml:space="preserve">
        <w:t> </w:t>
      </w:r>
      <w:r>
        <w:rPr>
          <w:u w:val="single"/>
        </w:rPr>
        <w:t xml:space="preserve">has developed an incapacity that prevents or could prevent the license holder from managing the license holder's  establishment with reasonable skill, competence, and safety to the public</w:t>
      </w:r>
      <w:r xml:space="preserve">
        <w:t> </w:t>
      </w:r>
      <w:r>
        <w:t xml:space="preserve">[</w:t>
      </w:r>
      <w:r>
        <w:rPr>
          <w:strike/>
        </w:rPr>
        <w:t xml:space="preserve">habitually uses alcoholic beverages to excess, is mentally incompetent, or is physically unable to manage his establishment</w:t>
      </w:r>
      <w:r>
        <w:t xml:space="preserve">];</w:t>
      </w:r>
    </w:p>
    <w:p w:rsidR="003F3435" w:rsidRDefault="0032493E">
      <w:pPr>
        <w:spacing w:line="480" w:lineRule="auto"/>
        <w:ind w:firstLine="1440"/>
        <w:jc w:val="both"/>
      </w:pPr>
      <w:r>
        <w:t xml:space="preserve">(13)</w:t>
      </w:r>
      <w:r xml:space="preserve">
        <w:t> </w:t>
      </w:r>
      <w:r xml:space="preserve">
        <w:t> </w:t>
      </w:r>
      <w:r>
        <w:t xml:space="preserve">misrepresented any beer sold by him to a retailer or to the public;</w:t>
      </w:r>
    </w:p>
    <w:p w:rsidR="003F3435" w:rsidRDefault="0032493E">
      <w:pPr>
        <w:spacing w:line="480" w:lineRule="auto"/>
        <w:ind w:firstLine="1440"/>
        <w:jc w:val="both"/>
      </w:pPr>
      <w:r>
        <w:t xml:space="preserve">(14)</w:t>
      </w:r>
      <w:r xml:space="preserve">
        <w:t> </w:t>
      </w:r>
      <w:r xml:space="preserve">
        <w:t> </w:t>
      </w:r>
      <w:r>
        <w:t xml:space="preserve">with criminal negligence sold or delivered beer to a minor; or</w:t>
      </w:r>
    </w:p>
    <w:p w:rsidR="003F3435" w:rsidRDefault="0032493E">
      <w:pPr>
        <w:spacing w:line="480" w:lineRule="auto"/>
        <w:ind w:firstLine="1440"/>
        <w:jc w:val="both"/>
      </w:pPr>
      <w:r>
        <w:t xml:space="preserve">(15)</w:t>
      </w:r>
      <w:r xml:space="preserve">
        <w:t> </w:t>
      </w:r>
      <w:r xml:space="preserve">
        <w:t> </w:t>
      </w:r>
      <w:r>
        <w:t xml:space="preserve">purchased, possessed, stored, sold, or offered for sale beer in an original package bearing a brand or trade name of a manufacturer other than the brand or trade name of the manufacturer shown on the container.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5.61, Alcoholic Beverage Code, is repealed.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  Except as provided by Subsection (b) of this section, Section 5.022, Alcoholic Beverage Code, as amended by this Act, applies to a member of the Texas Alcoholic Beverage Commission appointed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A member of the Texas Alcoholic Beverage Commission who, before the effective date of this Act, completed the training program required by Section 5.022, Alcoholic Beverage Code, as that law existed before the effective date of this Act, is required to complete additional training only on subjects added by this Act to the training program as required by Section 5.022, Alcoholic Beverage Code, as amended by this Act.  A commission member described by this subsection may not vote, deliberate, or be counted as a member in attendance at a meeting of the commission held on or after December 1, 2019, until the member completes the additional training.</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