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710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710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authorization for the creation of a county ethics commission in any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cited as the J. D. Lambright Local Government Ethics Reform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