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"housing" does not include temporary housing provided during a life-threatening emergency or for natural disaster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