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86R5781 SOS-F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1004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licensing requirements for certain electrical 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1305.003(a),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the installation of electrical equipment in a ship, watercraft other than a floating building, railway rolling stock, aircraft, motor vehicle, or recreational vehicle;</w:t>
      </w:r>
    </w:p>
    <w:p w:rsidR="003F3435" w:rsidRDefault="0032493E">
      <w:pPr>
        <w:spacing w:line="480" w:lineRule="auto"/>
        <w:ind w:firstLine="1440"/>
        <w:jc w:val="both"/>
      </w:pPr>
      <w:r>
        <w:t xml:space="preserve">(2)</w:t>
      </w:r>
      <w:r xml:space="preserve">
        <w:t> </w:t>
      </w:r>
      <w:r xml:space="preserve">
        <w:t> </w:t>
      </w:r>
      <w:r>
        <w:t xml:space="preserve">the installation of electrical equipment underground in a mine and in self-propelled mobile surface mining machinery and its attendant electrical trailing cable;</w:t>
      </w:r>
    </w:p>
    <w:p w:rsidR="003F3435" w:rsidRDefault="0032493E">
      <w:pPr>
        <w:spacing w:line="480" w:lineRule="auto"/>
        <w:ind w:firstLine="1440"/>
        <w:jc w:val="both"/>
      </w:pPr>
      <w:r>
        <w:t xml:space="preserve">(3)</w:t>
      </w:r>
      <w:r xml:space="preserve">
        <w:t> </w:t>
      </w:r>
      <w:r xml:space="preserve">
        <w:t> </w:t>
      </w:r>
      <w:r>
        <w:t xml:space="preserve">the installation of electrical equipment for generation, transformation, transmission, or distribution of power used exclusively to operate railway rolling stock or exclusively for signaling and communications purposes;</w:t>
      </w:r>
    </w:p>
    <w:p w:rsidR="003F3435" w:rsidRDefault="0032493E">
      <w:pPr>
        <w:spacing w:line="480" w:lineRule="auto"/>
        <w:ind w:firstLine="1440"/>
        <w:jc w:val="both"/>
      </w:pPr>
      <w:r>
        <w:t xml:space="preserve">(4)</w:t>
      </w:r>
      <w:r xml:space="preserve">
        <w:t> </w:t>
      </w:r>
      <w:r xml:space="preserve">
        <w:t> </w:t>
      </w:r>
      <w:r>
        <w:t xml:space="preserve">the installation, maintenance, alteration, or repair of communications equipment provided by a telecommunications provider;</w:t>
      </w:r>
    </w:p>
    <w:p w:rsidR="003F3435" w:rsidRDefault="0032493E">
      <w:pPr>
        <w:spacing w:line="480" w:lineRule="auto"/>
        <w:ind w:firstLine="1440"/>
        <w:jc w:val="both"/>
      </w:pPr>
      <w:r>
        <w:t xml:space="preserve">(5)</w:t>
      </w:r>
      <w:r xml:space="preserve">
        <w:t> </w:t>
      </w:r>
      <w:r xml:space="preserve">
        <w:t> </w:t>
      </w:r>
      <w:r>
        <w:t xml:space="preserve">the installation, maintenance, alteration, or repair of electrical equipment under the exclusive control of an electric utility, power generation company as defined by Sections 31.002(1) and (10), Utilities Code, electric cooperative, or municipally owned utility and used for communications or metering, or for the generation, control, transformation, transmission, and distribution of electrical energy, and located:</w:t>
      </w:r>
    </w:p>
    <w:p w:rsidR="003F3435" w:rsidRDefault="0032493E">
      <w:pPr>
        <w:spacing w:line="480" w:lineRule="auto"/>
        <w:ind w:firstLine="2160"/>
        <w:jc w:val="both"/>
      </w:pPr>
      <w:r>
        <w:t xml:space="preserve">(A)</w:t>
      </w:r>
      <w:r xml:space="preserve">
        <w:t> </w:t>
      </w:r>
      <w:r xml:space="preserve">
        <w:t> </w:t>
      </w:r>
      <w:r>
        <w:t xml:space="preserve">in a building used exclusively by a utility or power generation company for those purposes;</w:t>
      </w:r>
    </w:p>
    <w:p w:rsidR="003F3435" w:rsidRDefault="0032493E">
      <w:pPr>
        <w:spacing w:line="480" w:lineRule="auto"/>
        <w:ind w:firstLine="2160"/>
        <w:jc w:val="both"/>
      </w:pPr>
      <w:r>
        <w:t xml:space="preserve">(B)</w:t>
      </w:r>
      <w:r xml:space="preserve">
        <w:t> </w:t>
      </w:r>
      <w:r xml:space="preserve">
        <w:t> </w:t>
      </w:r>
      <w:r>
        <w:t xml:space="preserve">outdoors on property owned or leased by the utility or power generation company;</w:t>
      </w:r>
    </w:p>
    <w:p w:rsidR="003F3435" w:rsidRDefault="0032493E">
      <w:pPr>
        <w:spacing w:line="480" w:lineRule="auto"/>
        <w:ind w:firstLine="2160"/>
        <w:jc w:val="both"/>
      </w:pPr>
      <w:r>
        <w:t xml:space="preserve">(C)</w:t>
      </w:r>
      <w:r xml:space="preserve">
        <w:t> </w:t>
      </w:r>
      <w:r xml:space="preserve">
        <w:t> </w:t>
      </w:r>
      <w:r>
        <w:t xml:space="preserve">on public highways, streets, roads, or other public rights-of-way; or</w:t>
      </w:r>
    </w:p>
    <w:p w:rsidR="003F3435" w:rsidRDefault="0032493E">
      <w:pPr>
        <w:spacing w:line="480" w:lineRule="auto"/>
        <w:ind w:firstLine="2160"/>
        <w:jc w:val="both"/>
      </w:pPr>
      <w:r>
        <w:t xml:space="preserve">(D)</w:t>
      </w:r>
      <w:r xml:space="preserve">
        <w:t> </w:t>
      </w:r>
      <w:r xml:space="preserve">
        <w:t> </w:t>
      </w:r>
      <w:r>
        <w:t xml:space="preserve">outdoors by established rights in vaults or on private property;</w:t>
      </w:r>
    </w:p>
    <w:p w:rsidR="003F3435" w:rsidRDefault="0032493E">
      <w:pPr>
        <w:spacing w:line="480" w:lineRule="auto"/>
        <w:ind w:firstLine="1440"/>
        <w:jc w:val="both"/>
      </w:pPr>
      <w:r>
        <w:t xml:space="preserve">(6)</w:t>
      </w:r>
      <w:r xml:space="preserve">
        <w:t> </w:t>
      </w:r>
      <w:r xml:space="preserve">
        <w:t> </w:t>
      </w:r>
      <w:r>
        <w:t xml:space="preserve">work not specifically regulated by a municipal ordinance that is performed in or on a dwelling by a person who owns and resides in the dwelling;</w:t>
      </w:r>
    </w:p>
    <w:p w:rsidR="003F3435" w:rsidRDefault="0032493E">
      <w:pPr>
        <w:spacing w:line="480" w:lineRule="auto"/>
        <w:ind w:firstLine="1440"/>
        <w:jc w:val="both"/>
      </w:pPr>
      <w:r>
        <w:t xml:space="preserve">(7)</w:t>
      </w:r>
      <w:r xml:space="preserve">
        <w:t> </w:t>
      </w:r>
      <w:r xml:space="preserve">
        <w:t> </w:t>
      </w:r>
      <w:r>
        <w:t xml:space="preserve">work involved in the manufacture of electrical equipment that includes the on-site and off-site manufacturing, commissioning, testing, calibrating, coordinating, troubleshooting, or evaluating of electrical equipment, the repairing or retrofitting of electrical equipment with components of the same ampacity, and the maintenance and servicing of electrical equipment within the equipment's enclosure that is performed by an authorized employee or authorized representative of an electrical equipment manufacturer and limited to the type of products manufactured by the manufacturer;</w:t>
      </w:r>
    </w:p>
    <w:p w:rsidR="003F3435" w:rsidRDefault="0032493E">
      <w:pPr>
        <w:spacing w:line="480" w:lineRule="auto"/>
        <w:ind w:firstLine="1440"/>
        <w:jc w:val="both"/>
      </w:pPr>
      <w:r>
        <w:t xml:space="preserve">(8)</w:t>
      </w:r>
      <w:r xml:space="preserve">
        <w:t> </w:t>
      </w:r>
      <w:r xml:space="preserve">
        <w:t> </w:t>
      </w:r>
      <w:r>
        <w:t xml:space="preserve">electrical work if:</w:t>
      </w:r>
    </w:p>
    <w:p w:rsidR="003F3435" w:rsidRDefault="0032493E">
      <w:pPr>
        <w:spacing w:line="480" w:lineRule="auto"/>
        <w:ind w:firstLine="2160"/>
        <w:jc w:val="both"/>
      </w:pPr>
      <w:r>
        <w:t xml:space="preserve">(A)</w:t>
      </w:r>
      <w:r xml:space="preserve">
        <w:t> </w:t>
      </w:r>
      <w:r xml:space="preserve">
        <w:t> </w:t>
      </w:r>
      <w:r>
        <w:t xml:space="preserve">the work is performed by a person who does not engage in electrical work for the public;</w:t>
      </w:r>
    </w:p>
    <w:p w:rsidR="003F3435" w:rsidRDefault="0032493E">
      <w:pPr>
        <w:spacing w:line="480" w:lineRule="auto"/>
        <w:ind w:firstLine="2160"/>
        <w:jc w:val="both"/>
      </w:pPr>
      <w:r>
        <w:t xml:space="preserve">(B)</w:t>
      </w:r>
      <w:r xml:space="preserve">
        <w:t> </w:t>
      </w:r>
      <w:r xml:space="preserve">
        <w:t> </w:t>
      </w:r>
      <w:r>
        <w:t xml:space="preserve">the work is performed by a person regularly employed as a maintenance person or maintenance electrician for a business; and</w:t>
      </w:r>
    </w:p>
    <w:p w:rsidR="003F3435" w:rsidRDefault="0032493E">
      <w:pPr>
        <w:spacing w:line="480" w:lineRule="auto"/>
        <w:ind w:firstLine="2160"/>
        <w:jc w:val="both"/>
      </w:pPr>
      <w:r>
        <w:t xml:space="preserve">(C)</w:t>
      </w:r>
      <w:r xml:space="preserve">
        <w:t> </w:t>
      </w:r>
      <w:r xml:space="preserve">
        <w:t> </w:t>
      </w:r>
      <w:r>
        <w:t xml:space="preserve">the electrical work does not involve the installation of electrical equipment during new construction as defined by rules adopted under Chapter 151, Tax Code;</w:t>
      </w:r>
    </w:p>
    <w:p w:rsidR="003F3435" w:rsidRDefault="0032493E">
      <w:pPr>
        <w:spacing w:line="480" w:lineRule="auto"/>
        <w:ind w:firstLine="1440"/>
        <w:jc w:val="both"/>
      </w:pPr>
      <w:r>
        <w:t xml:space="preserve">(9)</w:t>
      </w:r>
      <w:r xml:space="preserve">
        <w:t> </w:t>
      </w:r>
      <w:r xml:space="preserve">
        <w:t> </w:t>
      </w:r>
      <w:r>
        <w:t xml:space="preserve">the installation, maintenance, alteration, or repair of electrical equipment or associated wiring under the exclusive control of a gas utility and used for communications or metering or for the control, transmission, or distribution of natural gas;</w:t>
      </w:r>
    </w:p>
    <w:p w:rsidR="003F3435" w:rsidRDefault="0032493E">
      <w:pPr>
        <w:spacing w:line="480" w:lineRule="auto"/>
        <w:ind w:firstLine="1440"/>
        <w:jc w:val="both"/>
      </w:pPr>
      <w:r>
        <w:t xml:space="preserve">(10)</w:t>
      </w:r>
      <w:r xml:space="preserve">
        <w:t> </w:t>
      </w:r>
      <w:r xml:space="preserve">
        <w:t> </w:t>
      </w:r>
      <w:r>
        <w:t xml:space="preserve">thoroughfare lighting, traffic signals, intelligent transportation systems, and telecommunications controlled by a governmental entity;</w:t>
      </w:r>
    </w:p>
    <w:p w:rsidR="003F3435" w:rsidRDefault="0032493E">
      <w:pPr>
        <w:spacing w:line="480" w:lineRule="auto"/>
        <w:ind w:firstLine="1440"/>
        <w:jc w:val="both"/>
      </w:pPr>
      <w:r>
        <w:t xml:space="preserve">(11)</w:t>
      </w:r>
      <w:r xml:space="preserve">
        <w:t> </w:t>
      </w:r>
      <w:r xml:space="preserve">
        <w:t> </w:t>
      </w:r>
      <w:r>
        <w:t xml:space="preserve">electrical connections supplying heating, ventilation, and cooling and refrigeration equipment, including any required disconnect exclusively for the equipment, if the service is performed by a licensed air conditioning and refrigeration contractor under Chapter 1302;</w:t>
      </w:r>
    </w:p>
    <w:p w:rsidR="003F3435" w:rsidRDefault="0032493E">
      <w:pPr>
        <w:spacing w:line="480" w:lineRule="auto"/>
        <w:ind w:firstLine="1440"/>
        <w:jc w:val="both"/>
      </w:pPr>
      <w:r>
        <w:t xml:space="preserve">(12)</w:t>
      </w:r>
      <w:r xml:space="preserve">
        <w:t> </w:t>
      </w:r>
      <w:r xml:space="preserve">
        <w:t> </w:t>
      </w:r>
      <w:r>
        <w:t xml:space="preserve">the design, installation, erection, repair, or alteration of Class 1, Class 2, or Class 3 remote control, signaling, or power-limited circuits, fire alarm circuits, optical fiber cables, or communications circuits, including raceways, as defined by the National Electrical Code</w:t>
      </w:r>
      <w:r>
        <w:rPr>
          <w:u w:val="single"/>
        </w:rPr>
        <w:t xml:space="preserve">, that operate at less than 50 volts and that are not capable of supplying or controlling more than 50 volt-amperes or 50 watts of power</w:t>
      </w:r>
      <w:r>
        <w:t xml:space="preserve">;</w:t>
      </w:r>
    </w:p>
    <w:p w:rsidR="003F3435" w:rsidRDefault="0032493E">
      <w:pPr>
        <w:spacing w:line="480" w:lineRule="auto"/>
        <w:ind w:firstLine="1440"/>
        <w:jc w:val="both"/>
      </w:pPr>
      <w:r>
        <w:t xml:space="preserve">(13)</w:t>
      </w:r>
      <w:r xml:space="preserve">
        <w:t> </w:t>
      </w:r>
      <w:r xml:space="preserve">
        <w:t> </w:t>
      </w:r>
      <w:r>
        <w:t xml:space="preserve">landscape irrigation installers, as necessary to perform the installation and maintenance of irrigation control systems, and landscapers, as necessary to perform the installation and maintenance of low-voltage exterior lighting and holiday lighting excluding any required power source;</w:t>
      </w:r>
    </w:p>
    <w:p w:rsidR="003F3435" w:rsidRDefault="0032493E">
      <w:pPr>
        <w:spacing w:line="480" w:lineRule="auto"/>
        <w:ind w:firstLine="1440"/>
        <w:jc w:val="both"/>
      </w:pPr>
      <w:r>
        <w:t xml:space="preserve">(14)</w:t>
      </w:r>
      <w:r xml:space="preserve">
        <w:t> </w:t>
      </w:r>
      <w:r xml:space="preserve">
        <w:t> </w:t>
      </w:r>
      <w:r>
        <w:t xml:space="preserve">electrical work performed at a business that operates:</w:t>
      </w:r>
    </w:p>
    <w:p w:rsidR="003F3435" w:rsidRDefault="0032493E">
      <w:pPr>
        <w:spacing w:line="480" w:lineRule="auto"/>
        <w:ind w:firstLine="2160"/>
        <w:jc w:val="both"/>
      </w:pPr>
      <w:r>
        <w:t xml:space="preserve">(A)</w:t>
      </w:r>
      <w:r xml:space="preserve">
        <w:t> </w:t>
      </w:r>
      <w:r xml:space="preserve">
        <w:t> </w:t>
      </w:r>
      <w:r>
        <w:t xml:space="preserve">a chemical plant, petrochemical plant, refinery, natural gas plant, natural gas treating plant, pipeline, or oil and gas exploration and production operation by a person who works solely for and is employed by that business; or</w:t>
      </w:r>
    </w:p>
    <w:p w:rsidR="003F3435" w:rsidRDefault="0032493E">
      <w:pPr>
        <w:spacing w:line="480" w:lineRule="auto"/>
        <w:ind w:firstLine="2160"/>
        <w:jc w:val="both"/>
      </w:pPr>
      <w:r>
        <w:t xml:space="preserve">(B)</w:t>
      </w:r>
      <w:r xml:space="preserve">
        <w:t> </w:t>
      </w:r>
      <w:r xml:space="preserve">
        <w:t> </w:t>
      </w:r>
      <w:r>
        <w:t xml:space="preserve">a chemical plant, petrochemical plant, refinery, natural gas plant, or natural gas treatment plant by a person who under a contract of at least 12 months' duration performs electrical work for that plant and:</w:t>
      </w:r>
    </w:p>
    <w:p w:rsidR="003F3435" w:rsidRDefault="0032493E">
      <w:pPr>
        <w:spacing w:line="480" w:lineRule="auto"/>
        <w:ind w:firstLine="2880"/>
        <w:jc w:val="both"/>
      </w:pPr>
      <w:r>
        <w:t xml:space="preserve">(i)</w:t>
      </w:r>
      <w:r xml:space="preserve">
        <w:t> </w:t>
      </w:r>
      <w:r xml:space="preserve">
        <w:t> </w:t>
      </w:r>
      <w:r>
        <w:t xml:space="preserve">the electrical work is not performed during new construction as defined by rules adopted under Chapter 151, Tax Code; or</w:t>
      </w:r>
    </w:p>
    <w:p w:rsidR="003F3435" w:rsidRDefault="0032493E">
      <w:pPr>
        <w:spacing w:line="480" w:lineRule="auto"/>
        <w:ind w:firstLine="2880"/>
        <w:jc w:val="both"/>
      </w:pPr>
      <w:r>
        <w:t xml:space="preserve">(ii)</w:t>
      </w:r>
      <w:r xml:space="preserve">
        <w:t> </w:t>
      </w:r>
      <w:r xml:space="preserve">
        <w:t> </w:t>
      </w:r>
      <w:r>
        <w:t xml:space="preserve">the person is not working for a contractor that has a principal place of business in another state or territory of the United States or a foreign country;</w:t>
      </w:r>
    </w:p>
    <w:p w:rsidR="003F3435" w:rsidRDefault="0032493E">
      <w:pPr>
        <w:spacing w:line="480" w:lineRule="auto"/>
        <w:ind w:firstLine="1440"/>
        <w:jc w:val="both"/>
      </w:pPr>
      <w:r>
        <w:t xml:space="preserve">(15)</w:t>
      </w:r>
      <w:r xml:space="preserve">
        <w:t> </w:t>
      </w:r>
      <w:r xml:space="preserve">
        <w:t> </w:t>
      </w:r>
      <w:r>
        <w:t xml:space="preserve">the installation, maintenance, alteration, or repair of elevators, escalators, or related equipment, excluding any required power source, regulated under Chapter 754, Health and Safety Code;</w:t>
      </w:r>
    </w:p>
    <w:p w:rsidR="003F3435" w:rsidRDefault="0032493E">
      <w:pPr>
        <w:spacing w:line="480" w:lineRule="auto"/>
        <w:ind w:firstLine="1440"/>
        <w:jc w:val="both"/>
      </w:pPr>
      <w:r>
        <w:t xml:space="preserve">(16)</w:t>
      </w:r>
      <w:r xml:space="preserve">
        <w:t> </w:t>
      </w:r>
      <w:r xml:space="preserve">
        <w:t> </w:t>
      </w:r>
      <w:r>
        <w:t xml:space="preserve">the installation, maintenance, alteration, or repair of equipment or network facilities provided or utilized by a cable operator, as that term is defined by 47 U.S.C. Section 522, as amended;</w:t>
      </w:r>
    </w:p>
    <w:p w:rsidR="003F3435" w:rsidRDefault="0032493E">
      <w:pPr>
        <w:spacing w:line="480" w:lineRule="auto"/>
        <w:ind w:firstLine="1440"/>
        <w:jc w:val="both"/>
      </w:pPr>
      <w:r>
        <w:t xml:space="preserve">(17)</w:t>
      </w:r>
      <w:r xml:space="preserve">
        <w:t> </w:t>
      </w:r>
      <w:r xml:space="preserve">
        <w:t> </w:t>
      </w:r>
      <w:r>
        <w:t xml:space="preserve">the location, design, construction, extension, maintenance, and installation of on-site sewage disposal systems in accordance with Chapter 366, Health and Safety Code, or an on-site sewage facility installer licensed under Chapter 37, Water Code;</w:t>
      </w:r>
    </w:p>
    <w:p w:rsidR="003F3435" w:rsidRDefault="0032493E">
      <w:pPr>
        <w:spacing w:line="480" w:lineRule="auto"/>
        <w:ind w:firstLine="1440"/>
        <w:jc w:val="both"/>
      </w:pPr>
      <w:r>
        <w:t xml:space="preserve">(18)</w:t>
      </w:r>
      <w:r xml:space="preserve">
        <w:t> </w:t>
      </w:r>
      <w:r xml:space="preserve">
        <w:t> </w:t>
      </w:r>
      <w:r>
        <w:t xml:space="preserve">electrical work performed on a building, structure, or equipment in agricultural use as defined by Section 11.002, Water Code, other than the processing of an agricultural commodity;</w:t>
      </w:r>
    </w:p>
    <w:p w:rsidR="003F3435" w:rsidRDefault="0032493E">
      <w:pPr>
        <w:spacing w:line="480" w:lineRule="auto"/>
        <w:ind w:firstLine="1440"/>
        <w:jc w:val="both"/>
      </w:pPr>
      <w:r>
        <w:t xml:space="preserve">(19)</w:t>
      </w:r>
      <w:r xml:space="preserve">
        <w:t> </w:t>
      </w:r>
      <w:r xml:space="preserve">
        <w:t> </w:t>
      </w:r>
      <w:r>
        <w:t xml:space="preserve">the installation, maintenance, alteration, or repair of well pumps and equipment in accordance with Chapter 1902;</w:t>
      </w:r>
    </w:p>
    <w:p w:rsidR="003F3435" w:rsidRDefault="0032493E">
      <w:pPr>
        <w:spacing w:line="480" w:lineRule="auto"/>
        <w:ind w:firstLine="1440"/>
        <w:jc w:val="both"/>
      </w:pPr>
      <w:r>
        <w:t xml:space="preserve">(20)</w:t>
      </w:r>
      <w:r xml:space="preserve">
        <w:t> </w:t>
      </w:r>
      <w:r xml:space="preserve">
        <w:t> </w:t>
      </w:r>
      <w:r>
        <w:t xml:space="preserve">electrical work required for the construction and assembly of HUD-code manufactured housing or modular housing and building units, other than the installation of service entrance conductors, that is performed by a licensed manufacturer or installer under Chapter 1201 or 1202, as applicable, if work performed is within the scope of the license as defined by applicable statutes and administrative rules;</w:t>
      </w:r>
    </w:p>
    <w:p w:rsidR="003F3435" w:rsidRDefault="0032493E">
      <w:pPr>
        <w:spacing w:line="480" w:lineRule="auto"/>
        <w:ind w:firstLine="1440"/>
        <w:jc w:val="both"/>
      </w:pPr>
      <w:r>
        <w:t xml:space="preserve">(21)</w:t>
      </w:r>
      <w:r xml:space="preserve">
        <w:t> </w:t>
      </w:r>
      <w:r xml:space="preserve">
        <w:t> </w:t>
      </w:r>
      <w:r>
        <w:t xml:space="preserve">work performed by a plumber who holds a license or endorsement or is registered under Chapter 1301 that is necessary to install, service, maintain, repair, or replace any type of plumbing fixture or appliance, as described by Section 1301.002(7), including a water heater, food disposer, garbage disposal, water softener, dishwashing machine, and clothes washing machine on existing electrical circuits only;</w:t>
      </w:r>
    </w:p>
    <w:p w:rsidR="003F3435" w:rsidRDefault="0032493E">
      <w:pPr>
        <w:spacing w:line="480" w:lineRule="auto"/>
        <w:ind w:firstLine="1440"/>
        <w:jc w:val="both"/>
      </w:pPr>
      <w:r>
        <w:t xml:space="preserve">(22)</w:t>
      </w:r>
      <w:r xml:space="preserve">
        <w:t> </w:t>
      </w:r>
      <w:r xml:space="preserve">
        <w:t> </w:t>
      </w:r>
      <w:r>
        <w:t xml:space="preserve">the maintenance or repair of a residential appliance by a residential appliance dealer or manufacturer or a person authorized by a residential appliance dealer or manufacturer using only components of the same type and ampacity as the original components; and</w:t>
      </w:r>
    </w:p>
    <w:p w:rsidR="003F3435" w:rsidRDefault="0032493E">
      <w:pPr>
        <w:spacing w:line="480" w:lineRule="auto"/>
        <w:ind w:firstLine="1440"/>
        <w:jc w:val="both"/>
      </w:pPr>
      <w:r>
        <w:t xml:space="preserve">(23)</w:t>
      </w:r>
      <w:r xml:space="preserve">
        <w:t> </w:t>
      </w:r>
      <w:r xml:space="preserve">
        <w:t> </w:t>
      </w:r>
      <w:r>
        <w:t xml:space="preserve">the maintenance, alteration, or repair of a pool-related electrical device by, or pool-related electrical maintenance performed by, an employee of a municipality on a pool owned or operated by the municipality.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1305.003, Occupations Code, as amended by this Act, applies only to a design, installation, erection, repair, or alteration that begins on or after the effective date of this Act. A design, installation, erection, repair, or alteration that begins before that date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