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justices of the peace.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504, Transportation Code, is amended by adding Section 504.4055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504.4055.</w:t>
      </w:r>
      <w:r>
        <w:rPr>
          <w:u w:val="single"/>
        </w:rPr>
        <w:t xml:space="preserve"> </w:t>
      </w:r>
      <w:r>
        <w:rPr>
          <w:u w:val="single"/>
        </w:rPr>
        <w:t xml:space="preserve"> </w:t>
      </w:r>
      <w:r>
        <w:rPr>
          <w:u w:val="single"/>
        </w:rPr>
        <w:t xml:space="preserve">JUSTICES OF THE PEACE.  The department shall issue specialty license plates for current and retired justices of the peace of this state.  The license plates must include the words "Justice of the Peace."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