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1196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1196</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automatic employee participation in and administration of a deferred compensation plan provided by certain hospital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w:t>
      </w:r>
      <w:r>
        <w:rPr>
          <w:u w:val="single"/>
        </w:rPr>
        <w:t xml:space="preserve">609.202 or</w:t>
      </w:r>
      <w:r>
        <w:t xml:space="preserve"> 609.5025, to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609, Government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PARTICIPATION IN DEFERRED COMPENSATION PLAN BY CERTAIN HOSPITAL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This subchapter applies only to a hospital district created under general or special law if the district offers a deferred compensation plan to the district's employees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district subject to this subchapter may, at the district's option, elect to require automatic employee participation in a deferred compensation plan under Section 609.202.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609.202.</w:t>
      </w:r>
      <w:r>
        <w:rPr>
          <w:u w:val="single"/>
        </w:rPr>
        <w:t xml:space="preserve"> </w:t>
      </w:r>
      <w:r>
        <w:rPr>
          <w:u w:val="single"/>
        </w:rPr>
        <w:t xml:space="preserve"> </w:t>
      </w:r>
      <w:r>
        <w:rPr>
          <w:u w:val="single"/>
        </w:rPr>
        <w:t xml:space="preserve">AUTOMATIC PARTICIPATION; DEFAULT INVESTMENT PRODUCT.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an employee of a hospital district that elects under Section 609.201(b) to require automatic employee participation in a deferred compensation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automatically participates in a deferred compensation plan provided by the hospital district unless the employee affirmatively elects not to participate in the plan. </w:t>
      </w:r>
      <w:r>
        <w:rPr>
          <w:u w:val="single"/>
        </w:rPr>
        <w:t xml:space="preserve"> </w:t>
      </w:r>
      <w:r>
        <w:rPr>
          <w:u w:val="single"/>
        </w:rPr>
        <w:t xml:space="preserve">Notwithstanding Sections 609.007(a) and (c), an employee is not required to affirmatively contract for and consent to participation in a plan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w:t>
      </w:r>
      <w:r>
        <w:rPr>
          <w:u w:val="single"/>
        </w:rPr>
        <w:t xml:space="preserve"> </w:t>
      </w:r>
      <w:r>
        <w:rPr>
          <w:u w:val="single"/>
        </w:rPr>
        <w:t xml:space="preserve">The contribution is made by automatic payroll deduction.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any time, an employee participating in a deferred compensation plan under this section may, in accordance with rules adopted by the board of the hospital district, or its designee,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district to which this subchapter applies shall ensure that, at the time of employment, each employee is informed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elections the employee may make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employee under Section 609.010.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the hospital district, or its designee, shall adopt rules to implement the requirements of this section. </w:t>
      </w:r>
      <w:r>
        <w:rPr>
          <w:u w:val="single"/>
        </w:rPr>
        <w:t xml:space="preserve"> </w:t>
      </w:r>
      <w:r>
        <w:rPr>
          <w:u w:val="single"/>
        </w:rPr>
        <w:t xml:space="preserve">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Using existing resources, the hospital district shall inform new employees of their automatic enrollment in a deferred compensation plan and their right to opt out of enrollment. </w:t>
      </w:r>
      <w:r>
        <w:rPr>
          <w:u w:val="single"/>
        </w:rPr>
        <w:t xml:space="preserve"> </w:t>
      </w:r>
      <w:r>
        <w:rPr>
          <w:u w:val="single"/>
        </w:rPr>
        <w:t xml:space="preserve">Using existing resources, this information must be included as part of the new employee orientation process. </w:t>
      </w:r>
      <w:r>
        <w:rPr>
          <w:u w:val="single"/>
        </w:rPr>
        <w:t xml:space="preserve"> </w:t>
      </w:r>
      <w:r>
        <w:rPr>
          <w:u w:val="single"/>
        </w:rPr>
        <w:t xml:space="preserve">The district shall maintain a record of a new employee's acknowledgment of receipt of information regarding the ability to opt out of enrollment in a deferred compensation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609.203.</w:t>
      </w:r>
      <w:r>
        <w:rPr>
          <w:u w:val="single"/>
        </w:rPr>
        <w:t xml:space="preserve"> </w:t>
      </w:r>
      <w:r>
        <w:rPr>
          <w:u w:val="single"/>
        </w:rPr>
        <w:t xml:space="preserve"> </w:t>
      </w:r>
      <w:r>
        <w:rPr>
          <w:u w:val="single"/>
        </w:rPr>
        <w:t xml:space="preserve">DISCRETIONARY TRANSFER.  (a)</w:t>
      </w:r>
      <w:r>
        <w:rPr>
          <w:u w:val="single"/>
        </w:rPr>
        <w:t xml:space="preserve"> </w:t>
      </w:r>
      <w:r>
        <w:rPr>
          <w:u w:val="single"/>
        </w:rPr>
        <w:t xml:space="preserve"> </w:t>
      </w:r>
      <w:r>
        <w:rPr>
          <w:u w:val="single"/>
        </w:rPr>
        <w:t xml:space="preserve">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hospital district is not required to give notice of a transfer under Subsection (a) to the employee before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Promptly after a transfer under Subsection (a) occurs, the hospital district shall give to the employee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reason for the transfer;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that the employee promptly designate another qualified investment product to receive the transferred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609.204.</w:t>
      </w:r>
      <w:r>
        <w:rPr>
          <w:u w:val="single"/>
        </w:rPr>
        <w:t xml:space="preserve"> </w:t>
      </w:r>
      <w:r>
        <w:rPr>
          <w:u w:val="single"/>
        </w:rPr>
        <w:t xml:space="preserve"> </w:t>
      </w:r>
      <w:r>
        <w:rPr>
          <w:u w:val="single"/>
        </w:rPr>
        <w:t xml:space="preserve">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609.205.</w:t>
      </w:r>
      <w:r>
        <w:rPr>
          <w:u w:val="single"/>
        </w:rPr>
        <w:t xml:space="preserve"> </w:t>
      </w:r>
      <w:r>
        <w:rPr>
          <w:u w:val="single"/>
        </w:rPr>
        <w:t xml:space="preserve"> </w:t>
      </w:r>
      <w:r>
        <w:rPr>
          <w:u w:val="single"/>
        </w:rPr>
        <w:t xml:space="preserve">CONTRACTS FOR GOODS AND SERVICES.  (a)</w:t>
      </w:r>
      <w:r>
        <w:rPr>
          <w:u w:val="single"/>
        </w:rPr>
        <w:t xml:space="preserve"> </w:t>
      </w:r>
      <w:r>
        <w:rPr>
          <w:u w:val="single"/>
        </w:rPr>
        <w:t xml:space="preserve"> </w:t>
      </w:r>
      <w:r>
        <w:rPr>
          <w:u w:val="single"/>
        </w:rPr>
        <w:t xml:space="preserve">A hospital district may contract for necessary goods and consolidated billing, accounting, and other services to be provided in connection with a deferred compensation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contract under Subsection (a), the hospital district may provide for periodic audits of the person with whom the contract is made.  An audit may 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 handling and accounting of public or trust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related to the proper performance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hospital district may contract with a private entity to conduct an audit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609.202, Government Code, as added by this Act, applies only to an employee of a hospital district subject to that section who initially begins employment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 an act that, under the law of this state at the time the act occurred, was a misdemeanor or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