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86R13925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support services liaison officers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51.9358.</w:t>
      </w:r>
      <w:r>
        <w:rPr>
          <w:u w:val="single"/>
        </w:rPr>
        <w:t xml:space="preserve"> </w:t>
      </w:r>
      <w:r>
        <w:rPr>
          <w:u w:val="single"/>
        </w:rPr>
        <w:t xml:space="preserve"> </w:t>
      </w:r>
      <w:r>
        <w:rPr>
          <w:u w:val="single"/>
        </w:rPr>
        <w:t xml:space="preserve">DESIGNATION OF SUPPORT SERVICES LIAISON OFFICER TO ASSIST STUDENTS.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designate at least one employee of the institution to act as a liaison officer for current or incoming students at the institution. </w:t>
      </w:r>
      <w:r>
        <w:rPr>
          <w:u w:val="single"/>
        </w:rPr>
        <w:t xml:space="preserve"> </w:t>
      </w:r>
      <w:r>
        <w:rPr>
          <w:u w:val="single"/>
        </w:rPr>
        <w:t xml:space="preserve">The liaison officer shall provide to the students comprehensive information regarding support services and other resources available to the students,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resources to access: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 and behavioral health coverage and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benefit programs, including programs related to food security, affordable housing, and housing subsidies;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benefit program case management assistance and counseling;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parenting and child care resources;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employment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financial counseling and tax preparation assistance;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transportation assistance;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student academic success strategies;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resources developed by the institution to assist the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may designate under Subsection (b) the same employee to act as liaison officer as the employee designated under Section 51.9356 to act as liaison officer for current and incoming students at the institution who were formerly in the conservatorship of the Department of Family and Protective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