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1598</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6,</w:t>
      </w:r>
      <w:r xml:space="preserve">
        <w:t> </w:t>
      </w:r>
      <w:r>
        <w:t xml:space="preserve">2019; March</w:t>
      </w:r>
      <w:r xml:space="preserve">
        <w:t> </w:t>
      </w:r>
      <w:r>
        <w:t xml:space="preserve">14,</w:t>
      </w:r>
      <w:r xml:space="preserve">
        <w:t> </w:t>
      </w:r>
      <w:r>
        <w:t xml:space="preserve">2019, read first time and referred to Committee on Veteran Affairs &amp; Border Security; April</w:t>
      </w:r>
      <w:r xml:space="preserve">
        <w:t> </w:t>
      </w:r>
      <w:r>
        <w:t xml:space="preserve">9,</w:t>
      </w:r>
      <w:r xml:space="preserve">
        <w:t> </w:t>
      </w:r>
      <w:r>
        <w:t xml:space="preserve">2019, reported favorably by the following vote:</w:t>
      </w:r>
      <w:r>
        <w:t xml:space="preserve"> </w:t>
      </w:r>
      <w:r>
        <w:t xml:space="preserve"> </w:t>
      </w:r>
      <w:r>
        <w:t xml:space="preserve">Yeas</w:t>
      </w:r>
      <w:r xml:space="preserve">
        <w:t> </w:t>
      </w:r>
      <w:r>
        <w:t xml:space="preserve">7, Nays</w:t>
      </w:r>
      <w:r xml:space="preserve">
        <w:t> </w:t>
      </w:r>
      <w:r>
        <w:t xml:space="preserve">0; April</w:t>
      </w:r>
      <w:r xml:space="preserve">
        <w:t> </w:t>
      </w:r>
      <w:r>
        <w:t xml:space="preserve">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hazardous duty pay for security officers employed by the Texas Military Department.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659.301(5), Government Code, is amended to read as follows:</w:t>
      </w:r>
    </w:p>
    <w:p w:rsidR="003F3435" w:rsidRDefault="0032493E">
      <w:pPr>
        <w:spacing w:line="480" w:lineRule="auto"/>
        <w:ind w:firstLine="1440"/>
        <w:jc w:val="both"/>
      </w:pPr>
      <w:r>
        <w:t xml:space="preserve">(5)</w:t>
      </w:r>
      <w:r xml:space="preserve">
        <w:t> </w:t>
      </w:r>
      <w:r xml:space="preserve">
        <w:t> </w:t>
      </w:r>
      <w:r>
        <w:t xml:space="preserve">"State employee" means an individual who:</w:t>
      </w:r>
    </w:p>
    <w:p w:rsidR="003F3435" w:rsidRDefault="0032493E">
      <w:pPr>
        <w:spacing w:line="480" w:lineRule="auto"/>
        <w:ind w:firstLine="2160"/>
        <w:jc w:val="both"/>
      </w:pPr>
      <w:r>
        <w:t xml:space="preserve">(A)</w:t>
      </w:r>
      <w:r xml:space="preserve">
        <w:t> </w:t>
      </w:r>
      <w:r xml:space="preserve">
        <w:t> </w:t>
      </w:r>
      <w:r>
        <w:t xml:space="preserve">is a commissioned law enforcement officer of the Department of Public Safety, the Texas Facilities Commission, the Texas Alcoholic Beverage Commission, the Texas Department of Criminal Justice, or the attorney general;</w:t>
      </w:r>
    </w:p>
    <w:p w:rsidR="003F3435" w:rsidRDefault="0032493E">
      <w:pPr>
        <w:spacing w:line="480" w:lineRule="auto"/>
        <w:ind w:firstLine="2160"/>
        <w:jc w:val="both"/>
      </w:pPr>
      <w:r>
        <w:t xml:space="preserve">(B)</w:t>
      </w:r>
      <w:r xml:space="preserve">
        <w:t> </w:t>
      </w:r>
      <w:r xml:space="preserve">
        <w:t> </w:t>
      </w:r>
      <w:r>
        <w:t xml:space="preserve">is a commissioned security officer of the comptroller;</w:t>
      </w:r>
    </w:p>
    <w:p w:rsidR="003F3435" w:rsidRDefault="0032493E">
      <w:pPr>
        <w:spacing w:line="480" w:lineRule="auto"/>
        <w:ind w:firstLine="2160"/>
        <w:jc w:val="both"/>
      </w:pPr>
      <w:r>
        <w:t xml:space="preserve">(C)</w:t>
      </w:r>
      <w:r xml:space="preserve">
        <w:t> </w:t>
      </w:r>
      <w:r xml:space="preserve">
        <w:t> </w:t>
      </w:r>
      <w:r>
        <w:t xml:space="preserve">is a law enforcement officer commissioned by the Parks and Wildlife Commission;</w:t>
      </w:r>
    </w:p>
    <w:p w:rsidR="003F3435" w:rsidRDefault="0032493E">
      <w:pPr>
        <w:spacing w:line="480" w:lineRule="auto"/>
        <w:ind w:firstLine="2160"/>
        <w:jc w:val="both"/>
      </w:pPr>
      <w:r>
        <w:t xml:space="preserve">(D)</w:t>
      </w:r>
      <w:r xml:space="preserve">
        <w:t> </w:t>
      </w:r>
      <w:r xml:space="preserve">
        <w:t> </w:t>
      </w:r>
      <w:r>
        <w:t xml:space="preserve">is a commissioned peace officer of an institution of higher education;</w:t>
      </w:r>
    </w:p>
    <w:p w:rsidR="003F3435" w:rsidRDefault="0032493E">
      <w:pPr>
        <w:spacing w:line="480" w:lineRule="auto"/>
        <w:ind w:firstLine="2160"/>
        <w:jc w:val="both"/>
      </w:pPr>
      <w:r>
        <w:t xml:space="preserve">(E)</w:t>
      </w:r>
      <w:r xml:space="preserve">
        <w:t> </w:t>
      </w:r>
      <w:r xml:space="preserve">
        <w:t> </w:t>
      </w:r>
      <w:r>
        <w:t xml:space="preserve">is an employee or official of the Board of Pardons and Paroles or the parole division of the Texas Department of Criminal Justice if the employee or official has routine direct contact with inmates of any penal or correctional institution or with administratively released prisoners subject to the board's jurisdiction;</w:t>
      </w:r>
    </w:p>
    <w:p w:rsidR="003F3435" w:rsidRDefault="0032493E">
      <w:pPr>
        <w:spacing w:line="480" w:lineRule="auto"/>
        <w:ind w:firstLine="2160"/>
        <w:jc w:val="both"/>
      </w:pPr>
      <w:r>
        <w:t xml:space="preserve">(F)</w:t>
      </w:r>
      <w:r xml:space="preserve">
        <w:t> </w:t>
      </w:r>
      <w:r xml:space="preserve">
        <w:t> </w:t>
      </w:r>
      <w:r>
        <w:t xml:space="preserve">has been certified to the Employees Retirement System of Texas under Section 815.505 as having begun employment as a law enforcement officer or custodial officer, unless the individual has been certified to the system as having ceased employment as a law enforcement officer or custodial officer; [</w:t>
      </w:r>
      <w:r>
        <w:rPr>
          <w:strike/>
        </w:rPr>
        <w:t xml:space="preserve">or</w:t>
      </w:r>
      <w:r>
        <w:t xml:space="preserve">]</w:t>
      </w:r>
    </w:p>
    <w:p w:rsidR="003F3435" w:rsidRDefault="0032493E">
      <w:pPr>
        <w:spacing w:line="480" w:lineRule="auto"/>
        <w:ind w:firstLine="2160"/>
        <w:jc w:val="both"/>
      </w:pPr>
      <w:r>
        <w:t xml:space="preserve">(G)</w:t>
      </w:r>
      <w:r xml:space="preserve">
        <w:t> </w:t>
      </w:r>
      <w:r xml:space="preserve">
        <w:t> </w:t>
      </w:r>
      <w:r>
        <w:t xml:space="preserve">before May 29, 1987, received hazardous duty pay based on the terms of any state law if the individual holds a position designated under that law as eligible for the pay</w:t>
      </w:r>
      <w:r>
        <w:rPr>
          <w:u w:val="single"/>
        </w:rPr>
        <w:t xml:space="preserve">; or</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is a security officer employed by the Texas Military Department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