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seller's disclosures regarding fuel gas piping in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rPr>
                <w:u w:val="single"/>
              </w:rPr>
              <w:t xml:space="preserve">__ Fuel Gas Piping:</w:t>
            </w:r>
          </w:p>
        </w:tc>
        <w:tc>
          <w:p/>
        </w:tc>
        <w:tc>
          <w:p>
            <w:r>
              <w:rPr>
                <w:u w:val="single"/>
              </w:rPr>
              <w:t xml:space="preserve">__ Black Iron Pipe</w:t>
            </w:r>
          </w:p>
        </w:tc>
        <w:tc>
          <w:p/>
        </w:tc>
        <w:tc>
          <w:p>
            <w:r>
              <w:rPr>
                <w:u w:val="single"/>
              </w:rPr>
              <w:t xml:space="preserve">__ Yellow or __ Black</w:t>
            </w:r>
          </w:p>
        </w:tc>
      </w:tr>
      <w:tr>
        <w:tc>
          <w:p/>
        </w:tc>
        <w:tc>
          <w:p/>
        </w:tc>
        <w:tc>
          <w:p/>
        </w:tc>
        <w:tc>
          <w:p/>
        </w:tc>
        <w:tc>
          <w:p>
            <w:r xml:space="preserve">
              <w:t> </w:t>
            </w:r>
            <w:r xml:space="preserve">
              <w:t> </w:t>
            </w:r>
            <w:r>
              <w:t xml:space="preserve"> </w:t>
            </w:r>
            <w:r>
              <w:rPr>
                <w:u w:val="single"/>
              </w:rPr>
              <w:t xml:space="preserve">Corrugated</w:t>
            </w:r>
          </w:p>
        </w:tc>
      </w:tr>
      <w:tr>
        <w:tc>
          <w:p/>
        </w:tc>
        <w:tc>
          <w:p/>
        </w:tc>
        <w:tc>
          <w:p/>
        </w:tc>
        <w:tc>
          <w:p/>
        </w:tc>
        <w:tc>
          <w:p>
            <w:r xml:space="preserve">
              <w:t> </w:t>
            </w:r>
            <w:r xml:space="preserve">
              <w:t> </w:t>
            </w:r>
            <w:r>
              <w:t xml:space="preserve"> </w:t>
            </w:r>
            <w:r>
              <w:rPr>
                <w:u w:val="single"/>
              </w:rPr>
              <w:t xml:space="preserve">Stainless Steel</w:t>
            </w:r>
          </w:p>
        </w:tc>
      </w:tr>
      <w:tr>
        <w:tc>
          <w:p/>
        </w:tc>
        <w:tc>
          <w:p/>
        </w:tc>
        <w:tc>
          <w:p/>
        </w:tc>
        <w:tc>
          <w:p/>
        </w:tc>
        <w:tc>
          <w:p>
            <w:r xml:space="preserve">
              <w:t> </w:t>
            </w:r>
            <w:r xml:space="preserve">
              <w:t> </w:t>
            </w:r>
            <w:r>
              <w:t xml:space="preserve"> </w:t>
            </w:r>
            <w:r>
              <w:rPr>
                <w:u w:val="single"/>
              </w:rPr>
              <w:t xml:space="preserve">Tubing*</w:t>
            </w:r>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before="240"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rPr>
          <w:u w:val="single"/>
        </w:rPr>
        <w:t xml:space="preserve">*Corrugated stainless steel tubing may be damaged by lightning, electrical arcing, or punctures, which may result in a release of fuel gas.</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__ Located in 100-Year</w:t>
            </w:r>
          </w:p>
        </w:tc>
        <w:tc>
          <w:p/>
        </w:tc>
        <w:tc>
          <w:p>
            <w:r>
              <w:t xml:space="preserve">__ Previous Fires</w:t>
            </w:r>
          </w:p>
        </w:tc>
      </w:tr>
      <w:tr>
        <w:tc>
          <w:p>
            <w:r xml:space="preserve">
              <w:t> </w:t>
            </w:r>
            <w:r xml:space="preserve">
              <w:t> </w:t>
            </w:r>
            <w:r>
              <w:t xml:space="preserve"> Floodplain</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 </w:t>
      </w:r>
      <w:r>
        <w:t xml:space="preserve">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