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administrative, civil, and criminal consequences, including fines, fees, and costs, imposed on persons arrested for, charged with, or convicted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Code of Criminal Procedure, is amended by adding Article 1.053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1.053.</w:t>
      </w:r>
      <w:r>
        <w:rPr>
          <w:u w:val="single"/>
        </w:rPr>
        <w:t xml:space="preserve"> </w:t>
      </w:r>
      <w:r>
        <w:rPr>
          <w:u w:val="single"/>
        </w:rPr>
        <w:t xml:space="preserve"> </w:t>
      </w:r>
      <w:r>
        <w:rPr>
          <w:u w:val="single"/>
        </w:rPr>
        <w:t xml:space="preserve">PRESENT ABILITY TO PAY.  Except as otherwise specifically provided, in determining a defendant's ability to pay for any purpose, the court shall consider only the defendant's present ability to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15.17(b),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an accused charged with a misdemeanor punishable by fine only is taken before a magistrate under Subsection (a) and the magistrate has identified the accused with certainty, the magistrate may </w:t>
      </w:r>
      <w:r>
        <w:rPr>
          <w:u w:val="single"/>
        </w:rPr>
        <w:t xml:space="preserve">require the accused to give a bond under Article 45.016 or</w:t>
      </w:r>
      <w:r>
        <w:t xml:space="preserve"> release the accused without bond and order the accused to appear at a later date for arraignment in the applicable justice court or municipal court.  The order must state in writing the time, date, and place of the arraignment, and the magistrate must sign the order.  The accused shall receive a copy of the order on release.  [</w:t>
      </w:r>
      <w:r>
        <w:rPr>
          <w:strike/>
        </w:rPr>
        <w:t xml:space="preserve">If an accused fails to appear as required by the order, the judge of the court in which the accused is required to appear shall issue a warrant for the arrest of the accused. If the accused is arrested and brought before the judge, the judge may admit the accused to bail, and in admitting the accused to bail, the judge should set as the amount of bail an amount double that generally set for the offense for which the accused was arrested. This subsection does not apply to an accused who has previously been convicted of a felony or a misdemeanor other than a misdemeanor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43, Code of Criminal Procedure, is amended by adding Article 43.035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43.035.</w:t>
      </w:r>
      <w:r>
        <w:rPr>
          <w:u w:val="single"/>
        </w:rPr>
        <w:t xml:space="preserve"> </w:t>
      </w:r>
      <w:r>
        <w:rPr>
          <w:u w:val="single"/>
        </w:rPr>
        <w:t xml:space="preserve"> </w:t>
      </w:r>
      <w:r>
        <w:rPr>
          <w:u w:val="single"/>
        </w:rPr>
        <w:t xml:space="preserve">RECONSIDERATION OF FINE OR COSTS.  (a)  If a defendant notifies the court that the defendant has difficulty paying the fine and costs in compliance with the judgment, the court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court by:</w:t>
      </w:r>
    </w:p>
    <w:p w:rsidR="003F3435" w:rsidRDefault="0032493E">
      <w:pPr>
        <w:spacing w:line="480" w:lineRule="auto"/>
        <w:ind w:firstLine="1440"/>
        <w:jc w:val="both"/>
      </w:pPr>
      <w:r>
        <w:rPr>
          <w:u w:val="single"/>
        </w:rPr>
        <w:t xml:space="preserve"> (1)</w:t>
      </w:r>
      <w:r>
        <w:rPr>
          <w:u w:val="single"/>
        </w:rPr>
        <w:t xml:space="preserve"> </w:t>
      </w:r>
      <w:r>
        <w:rPr>
          <w:u w:val="single"/>
        </w:rPr>
        <w:t xml:space="preserve"> </w:t>
      </w:r>
      <w:r>
        <w:rPr>
          <w:u w:val="single"/>
        </w:rPr>
        <w:t xml:space="preserve">voluntarily appearing and informing the court or the clerk of the court, after which the clerk of the court may require the defendant to follow any methods established under subsection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court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at the hearing under Subsection (a) that the judgment imposes an undue hardship on the defendant, the court shall consider whether the fine and costs should be satisfied through one or more methods listed under Article 42.15(a-1).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decline to hold a hearing under Subsection (a)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the court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 the judgment does impose an undue hardship on the defendant and that the fines and costs should be satisfied through one or more methods listed under Article 42.15(a-1).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43.05, Code of Criminal Procedure, is amended to read as follows:</w:t>
      </w:r>
    </w:p>
    <w:p w:rsidR="003F3435" w:rsidRDefault="0032493E">
      <w:pPr>
        <w:spacing w:line="480" w:lineRule="auto"/>
        <w:ind w:firstLine="720"/>
        <w:jc w:val="both"/>
      </w:pPr>
      <w:r>
        <w:t xml:space="preserve">Art.</w:t>
      </w:r>
      <w:r xml:space="preserve">
        <w:t> </w:t>
      </w:r>
      <w:r>
        <w:t xml:space="preserve">43.05.</w:t>
      </w:r>
      <w:r xml:space="preserve">
        <w:t> </w:t>
      </w:r>
      <w:r xml:space="preserve">
        <w:t> </w:t>
      </w:r>
      <w:r>
        <w:rPr>
          <w:u w:val="single"/>
        </w:rPr>
        <w:t xml:space="preserve">ISSUANCE AND RECALL OF</w:t>
      </w:r>
      <w:r>
        <w:t xml:space="preserve"> CAPIAS PRO FINE [</w:t>
      </w:r>
      <w:r>
        <w:rPr>
          <w:strike/>
        </w:rPr>
        <w:t xml:space="preserve">SHALL RECITE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43.05(a-1),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A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under Subsection (a-4)</w:t>
      </w:r>
      <w:r xml:space="preserve">
        <w:t> </w:t>
      </w:r>
      <w:r>
        <w:t xml:space="preserve">[</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43.05, Code of Criminal Procedure, is amended by amending Subsection (a-2) and adding Subsections (a-3) and (a-4) to read as follows:</w:t>
      </w:r>
    </w:p>
    <w:p w:rsidR="003F3435" w:rsidRDefault="0032493E">
      <w:pPr>
        <w:spacing w:line="480" w:lineRule="auto"/>
        <w:ind w:firstLine="720"/>
        <w:jc w:val="both"/>
      </w:pPr>
      <w:r>
        <w:t xml:space="preserve">(a-2)</w:t>
      </w:r>
      <w:r xml:space="preserve">
        <w:t> </w:t>
      </w:r>
      <w:r xml:space="preserve">
        <w:t> </w:t>
      </w:r>
      <w:r>
        <w:t xml:space="preserve">The court shall recall a capias pro fine if, before the capias pro fine is executed:</w:t>
      </w:r>
    </w:p>
    <w:p w:rsidR="003F3435" w:rsidRDefault="0032493E">
      <w:pPr>
        <w:spacing w:line="480" w:lineRule="auto"/>
        <w:ind w:firstLine="1440"/>
        <w:jc w:val="both"/>
      </w:pPr>
      <w:r>
        <w:t xml:space="preserve">(1)</w:t>
      </w:r>
      <w:r xml:space="preserve">
        <w:t> </w:t>
      </w:r>
      <w:r xml:space="preserve">
        <w:t> </w:t>
      </w:r>
      <w:r>
        <w:t xml:space="preserve">the defendant </w:t>
      </w:r>
      <w:r>
        <w:rPr>
          <w:u w:val="single"/>
        </w:rPr>
        <w:t xml:space="preserve">provides notice to the court under Article 43.035 and a hearing is set under that article</w:t>
      </w:r>
      <w:r>
        <w:t xml:space="preserve"> [</w:t>
      </w:r>
      <w:r>
        <w:rPr>
          <w:strike/>
        </w:rPr>
        <w:t xml:space="preserve">voluntarily appears to resolve the amount owed</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strike/>
        </w:rPr>
        <w:t xml:space="preserve">the amount owed is resolved in any manner authorized by this code</w:t>
      </w:r>
      <w:r>
        <w:t xml:space="preserve"> the defendant voluntarily appears and makes a good faith effort to resolve the capias pro fine.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determines at the hearing under Subsection (a-1) that the judgment imposes an undue hardship on the defendant, the court shall determine whether the fine and costs should be satisfied through one or more methods listed under Article 42.15(a-1).  The court retains jurisdiction for the purpose of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court determines at the hearing under Subsection (a-1) that the judgment does not impose an undue hardship on the defendant, the court shall order the defendant to comply with the judgment not later than the 30th day after the date the determination is made.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43.09(f),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A court may require a defendant who is unable to pay a fine or costs to discharge all or part of the fine or costs by performing community service.  </w:t>
      </w:r>
      <w:r>
        <w:rPr>
          <w:u w:val="single"/>
        </w:rPr>
        <w:t xml:space="preserve">A  judge or justice shall allow a defendant to perform community service required under this subsection in the county in which the defendant resides.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43.091, Code of Criminal Procedure, is amended to read as follows:</w:t>
      </w:r>
    </w:p>
    <w:p w:rsidR="003F3435" w:rsidRDefault="0032493E">
      <w:pPr>
        <w:spacing w:line="480" w:lineRule="auto"/>
        <w:ind w:firstLine="720"/>
        <w:jc w:val="both"/>
      </w:pPr>
      <w:r>
        <w:t xml:space="preserve">Art.</w:t>
      </w:r>
      <w:r xml:space="preserve">
        <w:t> </w:t>
      </w:r>
      <w:r>
        <w:t xml:space="preserve">43.091.</w:t>
      </w:r>
      <w:r xml:space="preserve">
        <w:t> </w:t>
      </w:r>
      <w:r xml:space="preserve">
        <w:t> </w:t>
      </w:r>
      <w:r>
        <w:t xml:space="preserve">WAIVER OF PAYMENT OF FINES AND COSTS FOR CERTAIN DEFENDANTS AND FOR CHILDREN.  </w:t>
      </w:r>
      <w:r>
        <w:rPr>
          <w:u w:val="single"/>
        </w:rPr>
        <w:t xml:space="preserve">(a)</w:t>
      </w:r>
      <w:r>
        <w:t xml:space="preserve">  A court may waive payment of all or part of a fine and costs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and costs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and cost under Article 43.09 or 42.15 would impose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 the court determines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45, Code of Criminal Procedure, is amended by adding Articles 45.0201 and 45.0445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45.0201.</w:t>
      </w:r>
      <w:r>
        <w:rPr>
          <w:u w:val="single"/>
        </w:rPr>
        <w:t xml:space="preserve"> </w:t>
      </w:r>
      <w:r>
        <w:rPr>
          <w:u w:val="single"/>
        </w:rPr>
        <w:t xml:space="preserve"> </w:t>
      </w:r>
      <w:r>
        <w:rPr>
          <w:u w:val="single"/>
        </w:rPr>
        <w:t xml:space="preserve">APPEARANCE BY TELEPHONE OR VIDEOCONFERENCE.  If the justice or judge determines that requiring a defendant to appear before the justice or judge in person for a hearing under Article 45.0445 would impose an undue hardship on the defendant, the justice or judge may allow the defendant to appear by telephone or videoconference.</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10</w:t>
      </w:r>
      <w:r>
        <w:rPr>
          <w:u w:val="single"/>
        </w:rPr>
        <w:t xml:space="preserve">.</w:t>
      </w:r>
      <w:r>
        <w:rPr>
          <w:u w:val="single"/>
        </w:rPr>
        <w:t xml:space="preserve"> </w:t>
      </w:r>
      <w:r>
        <w:rPr>
          <w:u w:val="single"/>
        </w:rPr>
        <w:t xml:space="preserve"> </w:t>
      </w:r>
      <w:r>
        <w:t xml:space="preserve">Chapter 45, Code of Criminal Procedure, is amended by adding Article 45.0445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45.0445.</w:t>
      </w:r>
      <w:r>
        <w:rPr>
          <w:u w:val="single"/>
        </w:rPr>
        <w:t xml:space="preserve"> </w:t>
      </w:r>
      <w:r>
        <w:rPr>
          <w:u w:val="single"/>
        </w:rPr>
        <w:t xml:space="preserve"> </w:t>
      </w:r>
      <w:r>
        <w:rPr>
          <w:u w:val="single"/>
        </w:rPr>
        <w:t xml:space="preserve">RECONSIDERATION OF FINE OR COSTS.  (a)  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justice or judge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justice or judge or 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justice or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justice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justice or judge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or judge determines at the hearing under Subsection (a) that the judgment does not impose an undue hardship on the defendant, the justice or judge shall consider whether to allow the defendant to satisfy the fine and costs through one or more methods listed under Article 45.041(a-1).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justice or judge may decline to hold a hearing under Subsection (a) if the justice or judge: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 the fine and costs should be waived in full or in part under Article 45.0491.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judge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45.045(a-2),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(a-2)</w:t>
      </w:r>
      <w:r xml:space="preserve">
        <w:t> </w:t>
      </w:r>
      <w:r xml:space="preserve">
        <w:t> </w:t>
      </w:r>
      <w:r>
        <w:t xml:space="preserve">The court may not issue a capias pro fine for the defendant's failure to satisfy the judgment according to its terms unless the court holds a hearing </w:t>
      </w:r>
      <w:r>
        <w:rPr>
          <w:u w:val="single"/>
        </w:rPr>
        <w:t xml:space="preserve">to determine whether the defendant is able to comply with the judgment without an undue hardship</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under Subsection (a-5)</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45.045, Code of Criminal Procedure, is amended by amending Subsection (a-3) and adding Subsections (a-4) and (a-5) to read as follows:</w:t>
      </w:r>
    </w:p>
    <w:p w:rsidR="003F3435" w:rsidRDefault="0032493E">
      <w:pPr>
        <w:spacing w:line="480" w:lineRule="auto"/>
        <w:ind w:firstLine="720"/>
        <w:jc w:val="both"/>
      </w:pPr>
      <w:r>
        <w:t xml:space="preserve">(a-3)</w:t>
      </w:r>
      <w:r xml:space="preserve">
        <w:t> </w:t>
      </w:r>
      <w:r xml:space="preserve">
        <w:t> </w:t>
      </w:r>
      <w:r>
        <w:t xml:space="preserve">The court shall recall a capias pro fine if, before the capias pro fine is executed:</w:t>
      </w:r>
    </w:p>
    <w:p w:rsidR="003F3435" w:rsidRDefault="0032493E">
      <w:pPr>
        <w:spacing w:line="480" w:lineRule="auto"/>
        <w:ind w:firstLine="1440"/>
        <w:jc w:val="both"/>
      </w:pPr>
      <w:r>
        <w:t xml:space="preserve">(1)</w:t>
      </w:r>
      <w:r xml:space="preserve">
        <w:t> </w:t>
      </w:r>
      <w:r xml:space="preserve">
        <w:t> </w:t>
      </w:r>
      <w:r>
        <w:t xml:space="preserve">the defendant </w:t>
      </w:r>
      <w:r>
        <w:rPr>
          <w:u w:val="single"/>
        </w:rPr>
        <w:t xml:space="preserve">provides notice to the justice or judge under Article 45.0445 and a hearing is set under that article</w:t>
      </w:r>
      <w:r>
        <w:t xml:space="preserve"> [</w:t>
      </w:r>
      <w:r>
        <w:rPr>
          <w:strike/>
        </w:rPr>
        <w:t xml:space="preserve">voluntarily appears to resolve the amount owed</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strike/>
        </w:rPr>
        <w:t xml:space="preserve">the amount owed is resolved in any manner authorized by this chapter</w:t>
      </w:r>
      <w:r>
        <w:t xml:space="preserve"> the defendant voluntarily appears and makes a good faith effort to resolve the capias pro fine.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justice or judge determines at the hearing under Subsection (a-2) that the judgment imposes an undue hardship on the defendant, the justice or judge shall determine whether the fine and costs should be satisfied through one or more methods listed under Article 45.041(a-1).  The justice or judge retains jurisdiction for the purpose of making a determination under this subsection.</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If the justice or judge determines at the hearing under Subsection (a-2) that the judgment does not impose an undue hardship on the defendant, the justice or judge shall order the defendant to comply with the judgment not later than the 30th day after the date the determination is made.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45.049,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judge or justice shall allow a defendant to perform community service required under this article in the county in which the defendant resides.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45.0491, Code of Criminal Procedure, is amended to read as follows:</w:t>
      </w:r>
    </w:p>
    <w:p w:rsidR="003F3435" w:rsidRDefault="0032493E">
      <w:pPr>
        <w:spacing w:line="480" w:lineRule="auto"/>
        <w:ind w:firstLine="720"/>
        <w:jc w:val="both"/>
      </w:pPr>
      <w:r>
        <w:t xml:space="preserve">Art.</w:t>
      </w:r>
      <w:r xml:space="preserve">
        <w:t> </w:t>
      </w:r>
      <w:r>
        <w:t xml:space="preserve">45.0491.</w:t>
      </w:r>
      <w:r xml:space="preserve">
        <w:t> </w:t>
      </w:r>
      <w:r xml:space="preserve">
        <w:t> </w:t>
      </w:r>
      <w:r>
        <w:t xml:space="preserve">WAIVER OF PAYMENT OF FINES AND COSTS FOR CERTAIN DEFENDANTS AND FOR CHILDREN.  (a)</w:t>
      </w:r>
      <w:r xml:space="preserve">
        <w:t> </w:t>
      </w:r>
      <w:r xml:space="preserve">
        <w:t> </w:t>
      </w:r>
      <w:r>
        <w:t xml:space="preserve">A municipal court, regardless of whether the court is a court of record, or a justice court may waive payment of all or part of a fine and costs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and costs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discharging the fine and costs under Article 45.049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defendant is presumed to be indigent or to not have sufficient resources or income to pay all or part of the fine and costs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as a homeless child or youth or an unaccompanied youth, as those terms are defined by 42 U.S.C. Section 11434a, or was so designated at the time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factors the court determines relevant.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court, regardless of whether the court is a court of record, or a justice court may waive payment of all or part of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jc w:val="both"/>
      </w:pP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45.051(a-1), Code of Criminal Procedure, as amended by Chapters 227 (H.B. 350) and 777 (H.B. 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costs by performing community service or attending a tutoring program under Article 45.049 or 45.0492;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waive all or part of the court costs under Article 45.0491(d); or</w:t>
      </w:r>
    </w:p>
    <w:p w:rsidR="003F3435" w:rsidRDefault="0032493E">
      <w:pPr>
        <w:spacing w:line="480" w:lineRule="auto"/>
        <w:ind w:firstLine="1440"/>
        <w:jc w:val="both"/>
      </w:pPr>
      <w:r>
        <w:rPr>
          <w:u w:val="single"/>
        </w:rPr>
        <w:t xml:space="preserve">(4)</w:t>
      </w:r>
      <w:r xml:space="preserve">
        <w:t> </w:t>
      </w:r>
      <w:r xml:space="preserve">
        <w:t> </w:t>
      </w:r>
      <w:r>
        <w:t xml:space="preserve">take any combination of actions authorized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702.003, Transportation Code, is amended by adding Subsections (b-1), (g), and (h) and amending Subsections (c) and (e-1)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is provided to make a determination under Subsection (a) and that concerns an outstanding warrant from the municipality for failure to pay a fine expires on the second anniversary of the date the information was provided and may not be used to refuse registration after that date.  Once information about an outstanding warrant for failure to pay a fine is provided under Subsection (b), subsequent information about other warrants for failure to pay a fine that are issued before the second anniversary of the date the initial information was provided may not be used, either before or after the second anniversary of that date, to refuse registration under this section unless the motor vehicle is no longer subject to refusal of registration because of notice received under Subsection (c).</w:t>
      </w:r>
    </w:p>
    <w:p w:rsidR="003F3435" w:rsidRDefault="0032493E">
      <w:pPr>
        <w:spacing w:line="480" w:lineRule="auto"/>
        <w:ind w:firstLine="720"/>
        <w:jc w:val="both"/>
      </w:pPr>
      <w:r>
        <w:t xml:space="preserve">(c)</w:t>
      </w:r>
      <w:r xml:space="preserve">
        <w:t> </w:t>
      </w:r>
      <w:r xml:space="preserve">
        <w:t> </w:t>
      </w:r>
      <w:r>
        <w:t xml:space="preserve">A municipality that has a contract under Subsection (b) shall notify the county assessor-collector or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entry of a judgment against the person and the person's payment to the court </w:t>
      </w:r>
      <w:r>
        <w:rPr>
          <w:u w:val="single"/>
        </w:rPr>
        <w:t xml:space="preserve">or other means of discharge, including a waiver,</w:t>
      </w:r>
      <w:r>
        <w:t xml:space="preserve"> of the fine for the violation and of all court costs;</w:t>
      </w:r>
    </w:p>
    <w:p w:rsidR="003F3435" w:rsidRDefault="0032493E">
      <w:pPr>
        <w:spacing w:line="480" w:lineRule="auto"/>
        <w:ind w:firstLine="1440"/>
        <w:jc w:val="both"/>
      </w:pPr>
      <w:r>
        <w:t xml:space="preserve">(2)</w:t>
      </w:r>
      <w:r xml:space="preserve">
        <w:t> </w:t>
      </w:r>
      <w:r xml:space="preserve">
        <w:t> </w:t>
      </w:r>
      <w:r>
        <w:t xml:space="preserve">perfection of an appeal of the case for which the arrest warrant was issued; or</w:t>
      </w:r>
    </w:p>
    <w:p w:rsidR="003F3435" w:rsidRDefault="0032493E">
      <w:pPr>
        <w:spacing w:line="480" w:lineRule="auto"/>
        <w:ind w:firstLine="1440"/>
        <w:jc w:val="both"/>
      </w:pPr>
      <w:r>
        <w:t xml:space="preserve">(3)</w:t>
      </w:r>
      <w:r xml:space="preserve">
        <w:t> </w:t>
      </w:r>
      <w:r xml:space="preserve">
        <w:t> </w:t>
      </w:r>
      <w:r>
        <w:t xml:space="preserve">dismissal of the charge for which the arrest warrant was issued.</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this section, a</w:t>
      </w:r>
      <w:r>
        <w:t xml:space="preserve"> [</w:t>
      </w:r>
      <w:r>
        <w:rPr>
          <w:strike/>
        </w:rPr>
        <w:t xml:space="preserve">A</w:t>
      </w:r>
      <w:r>
        <w:t xml:space="preserve">] municipality that has a contract under Subsection (b) may impose an additional $20 fee to a person who has an outstanding warrant from the municipality for failure to appear or failure to pay a fine on a complaint that involves the violation of a traffic law.</w:t>
      </w:r>
      <w:r xml:space="preserve">
        <w:t> </w:t>
      </w:r>
      <w:r xml:space="preserve">
        <w:t> </w:t>
      </w:r>
      <w:r>
        <w:t xml:space="preserve">The additional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court judge or justice of the peace who has jurisdiction over the underlying offense may waive an additional fee imposed under Subsection (e-1) if the judge or justice makes a finding that the defendant is economically unable to pay the fee or that good cause exists for the waiver.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municipality is notified that the court having jurisdiction over the underlying offense has waived the fine that is the subject of the warrant due to the defendant's indigency, the municipality may not impose an additional fee on the defendant under Subsection (e-1).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42.15(a-1), as added by Chapter 977 (H.B. 351),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Article 43.05(a-1), as added by Chapter 977 (H.B. 351),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Article 45.041(a-1), as added by Chapter 977 (H.B. 351),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Article 45.045(a-2), as added by Chapter 977 (H.B. 351), Acts of the 85th Legislature, Regular Session, 2017.</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Notwithstanding Section 32, Chapter 977 (H.B. 351), and Section 28, Chapter 1127 (S.B. 1913), Acts of the 85th Legislature, Regular Session, 2017, Section 706.006, Transportation Code, as amended by those Acts, applies to any fee assessed on or after the effective date of this Act, regardless of whether the offense, complaint, citation, or other violation giving rise to the fee occurred before, on, or after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Articles 1.053 and 45.0201, Code of Criminal Procedure, as added by this Act, apply to a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changes in law made by this Act to Article 15.17, Code of Criminal Procedure, and Section 702.003, Transportation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Articles 43.035 and 45.0445, Code of Criminal Procedure, as added by this Act, apply to a notification received by a court on or after the effective date of this Act, regardless of whether the judgment of conviction was entered before,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to Articles 43.09, 43.091, 45.049, 45.0491, and 45.051, Code of Criminal Procedure, apply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 in law made by this Act to Articles 43.05 and 45.045, Code of Criminal Procedure, applies only to a capias pro fine issued on or after the effective date of this Act.  A capias pro fine issued before the effective date of this Act is governed by the law in effect on the date the capias pro fine was issued, and the former law is continued in effect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change in law made by this Act to Article 45.014, Code of Criminal Procedure, applies to a voluntary court appearance that occurs on or after the effective date of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