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 et al.</w:t>
      </w:r>
      <w:r xml:space="preserve">
        <w:tab wTab="150" tlc="none" cTlc="0"/>
      </w:r>
      <w:r>
        <w:t xml:space="preserve">S.B.</w:t>
      </w:r>
      <w:r xml:space="preserve">
        <w:t> </w:t>
      </w:r>
      <w:r>
        <w:t xml:space="preserve">No.</w:t>
      </w:r>
      <w:r xml:space="preserve">
        <w:t> </w:t>
      </w:r>
      <w:r>
        <w:t xml:space="preserve">1640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open meetings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551.001(2),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"Deliberation" means a verbal </w:t>
      </w:r>
      <w:r>
        <w:rPr>
          <w:u w:val="single"/>
        </w:rPr>
        <w:t xml:space="preserve">or written</w:t>
      </w:r>
      <w:r>
        <w:t xml:space="preserve"> exchange [</w:t>
      </w:r>
      <w:r>
        <w:rPr>
          <w:strike/>
        </w:rPr>
        <w:t xml:space="preserve">during a meeting</w:t>
      </w:r>
      <w:r>
        <w:t xml:space="preserve">] between a quorum of a governmental body, or between a quorum of a governmental body and another person, concerning an issue within the jurisdiction of the governmental body [</w:t>
      </w:r>
      <w:r>
        <w:rPr>
          <w:strike/>
        </w:rPr>
        <w:t xml:space="preserve">or any public business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551.143, Government Code, is amended to read as follows:</w:t>
      </w:r>
    </w:p>
    <w:p w:rsidR="003F3435" w:rsidRDefault="0032493E">
      <w:pPr>
        <w:spacing w:line="480" w:lineRule="auto"/>
        <w:ind w:firstLine="720"/>
        <w:jc w:val="both"/>
      </w:pPr>
      <w:r>
        <w:t xml:space="preserve">Sec.</w:t>
      </w:r>
      <w:r xml:space="preserve">
        <w:t> </w:t>
      </w:r>
      <w:r>
        <w:t xml:space="preserve">551.143.</w:t>
      </w:r>
      <w:r xml:space="preserve">
        <w:t> </w:t>
      </w:r>
      <w:r xml:space="preserve">
        <w:t> </w:t>
      </w:r>
      <w:r>
        <w:rPr>
          <w:u w:val="single"/>
        </w:rPr>
        <w:t xml:space="preserve">PROHIBITED SERIES OF COMMUNICATIONS</w:t>
      </w:r>
      <w:r>
        <w:t xml:space="preserve"> [</w:t>
      </w:r>
      <w:r>
        <w:rPr>
          <w:strike/>
        </w:rPr>
        <w:t xml:space="preserve">CONSPIRACY TO CIRCUMVENT CHAPTER</w:t>
      </w:r>
      <w:r>
        <w:t xml:space="preserve">]; OFFENSE; PENALTY.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551.143(a),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member [</w:t>
      </w:r>
      <w:r>
        <w:rPr>
          <w:strike/>
        </w:rPr>
        <w:t xml:space="preserve">or group of members</w:t>
      </w:r>
      <w:r>
        <w:t xml:space="preserve">] of a governmental body commits an offense if the member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or group of members</w:t>
      </w:r>
      <w:r>
        <w:t xml:space="preserve">] knowingly </w:t>
      </w:r>
      <w:r>
        <w:rPr>
          <w:u w:val="single"/>
        </w:rPr>
        <w:t xml:space="preserve">engages in at least one communication among a series of communications that each occur outside of a meeting authorized by this chapter and that concern an issue within the jurisdiction of the governmental body in which the members engaging in the individual communications constitute fewer than a quorum of members;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knew at the time the member engaged in the communication that the series of communications: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involved or would involve a quorum;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would constitute a deliberation once a quorum of members engaged in the series of communications</w:t>
      </w:r>
      <w:r>
        <w:t xml:space="preserve"> [</w:t>
      </w:r>
      <w:r>
        <w:rPr>
          <w:strike/>
        </w:rPr>
        <w:t xml:space="preserve">conspires to circumvent this chapter by meeting in numbers less than a quorum for the purpose of secret deliberations in violation of this chapter</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551.143, Government Code, as amended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