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86R12010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1740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disclosures by certain health benefit plans to enrollees regarding certain preauthorized medical care and health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843, Insurance Code, is amended by adding Section 843.2025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843.2025.</w:t>
      </w:r>
      <w:r>
        <w:rPr>
          <w:u w:val="single"/>
        </w:rPr>
        <w:t xml:space="preserve"> </w:t>
      </w:r>
      <w:r>
        <w:rPr>
          <w:u w:val="single"/>
        </w:rPr>
        <w:t xml:space="preserve"> </w:t>
      </w:r>
      <w:r>
        <w:rPr>
          <w:u w:val="single"/>
        </w:rPr>
        <w:t xml:space="preserve">DISCLOSURES CONCERNING CERTAIN PREAUTHORIZED SERVICES.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"Elective health care service" means a covered health care service that is scheduled in advance.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medical 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hospital licensed under Chapter 241,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ambulatory surgical center licensed under Chapter 243, Health and Safety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birthing center licensed under Chapter 244,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"Preauthorization"</w:t>
      </w:r>
      <w:r>
        <w:rPr>
          <w:u w:val="single"/>
        </w:rPr>
        <w:t xml:space="preserve"> </w:t>
      </w:r>
      <w:r>
        <w:rPr>
          <w:u w:val="single"/>
        </w:rPr>
        <w:t xml:space="preserve">has the meaning assigned by Section 843.348.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health maintenance organization preauthorizes an elective health care service to be provided at a licensed medical facility, the health maintenance organization shall, within a reasonable period before the date the health care service is scheduled to be performed, provide to the enrollee: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of the name and network status of any facility-based physician or provider that the health maintenance organization reasonably expects will provide and charge for the preauthorized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payment that will be made for the preauthorized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enrollee's financial responsibility for the preauthorized service, including any copayment or other out-of-pocket amount for which the enrollee is responsible;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actual charges and payment for the health care service and the enrollee's financial responsibility for the health care service may vary from the estimate provided by the health maintenance organization based on the enrollee's medical condition and other factors associated with the performance of the health care service;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the enrollee may be personally liable for the amount charged for health care services provided to the enrollee depending on the enrollee's health benefit plan coverage.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general statement that some facility-based physicians or providers may be out-of-network does not satisfy the notice requirement of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C-1, Chapter 1301, Insurance Code, is amended by adding Section 1301.1355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1301.1355.</w:t>
      </w:r>
      <w:r>
        <w:rPr>
          <w:u w:val="single"/>
        </w:rPr>
        <w:t xml:space="preserve"> </w:t>
      </w:r>
      <w:r>
        <w:rPr>
          <w:u w:val="single"/>
        </w:rPr>
        <w:t xml:space="preserve"> </w:t>
      </w:r>
      <w:r>
        <w:rPr>
          <w:u w:val="single"/>
        </w:rPr>
        <w:t xml:space="preserve">DISCLOSURES CONCERNING CERTAIN PREAUTHORIZED SERVICES.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"Elective medical care or health care service" means a covered medical care or health care service that is scheduled in advance.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medical 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hospital licensed under Chapter 241,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ambulatory surgical center licensed under Chapter 243, Health and Safety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birthing center licensed under Chapter 244,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insurer preauthorizes an elective medical care or health care service to be provided at a licensed medical facility, the insurer shall, within a reasonable period before the date the medical care or health care service is scheduled to be performed, provide to the insured: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of the name and network status of any facility-based physician or health care provider that the insurer reasonably expects will provide and charge for the preauthorized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payment that will be made for the preauthorized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insured's financial responsibility for the preauthorized service, including any copayment, coinsurance, deductible, or other out-of-pocket amount for which the insured is responsible;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actual charges and payment for the medical care or health care service and the insured's  financial responsibility for the medical care or health care service may vary from the estimate provided by the insurer based on the insured's medical condition and other factors associated with the performance of the medical care or health care service;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the insured may be personally liable for the amount charged for medical care or health care services provided to the insured depending on the insured's health benefit plan coverage.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general statement that some facility-based physicians or health care providers may be out-of-network does not satisfy the notice requirement of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health benefit plan that is delivered, issued for delivery, or renewed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