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86R3076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1754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taking or attempting to take a weapon from certain officers, investigators, employees, or officials.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38.14(b), Penal Code, is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 the person intentionally or knowingly and with force takes or attempts to take from a peace officer, federal special investigator, employee or official of a correctional facility, parole officer, community supervision and corrections department officer, or commissioned security officer the officer's, investigator's, employee's, or official's firearm, nightstick, stun gun, or personal protection chemical dispensing device [</w:t>
      </w:r>
      <w:r>
        <w:rPr>
          <w:strike/>
        </w:rPr>
        <w:t xml:space="preserve">with the intention of harming the officer, investigator, employee, or official or a third person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