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1764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emergency contact and medical information maintained by the Department of Public Safety.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521.060(e),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The forms and procedures </w:t>
      </w:r>
      <w:r>
        <w:rPr>
          <w:u w:val="single"/>
        </w:rPr>
        <w:t xml:space="preserve">established and</w:t>
      </w:r>
      <w:r>
        <w:t xml:space="preserve"> maintained under Subsection (d)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comply with Subsection (c)</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the holder of a driver's license or personal identification certificate or an authorized agent of the holder to add, amend, or delete information described by Subsection (d) by submitting an electronic form on the department's Internet website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the Department of Public Safety of the State of Texas shall produce and make available on the department's Internet website an electronic form in accordance with Section 521.060(e), Transportation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1764 passed the Senate on April 11, 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1764 passed the House on May</w:t>
      </w:r>
      <w:r xml:space="preserve">
        <w:t> </w:t>
      </w:r>
      <w:r>
        <w:t xml:space="preserve">3,</w:t>
      </w:r>
      <w:r xml:space="preserve">
        <w:t> </w:t>
      </w:r>
      <w:r>
        <w:t xml:space="preserve">2019, by the following vote:</w:t>
      </w:r>
      <w:r xml:space="preserve">
        <w:t> </w:t>
      </w:r>
      <w:r xml:space="preserve">
        <w:t> </w:t>
      </w:r>
      <w:r>
        <w:t xml:space="preserve">Yeas</w:t>
      </w:r>
      <w:r xml:space="preserve">
        <w:t> </w:t>
      </w:r>
      <w:r>
        <w:t xml:space="preserve">140,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