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1779</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security for state agency information and information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Government Code, is amended by adding Chapter 2061, and a heading is added to that chapter to read as follows:</w:t>
      </w:r>
    </w:p>
    <w:p w:rsidR="003F3435" w:rsidRDefault="0032493E">
      <w:pPr>
        <w:spacing w:line="480" w:lineRule="auto"/>
        <w:jc w:val="center"/>
      </w:pPr>
      <w:r>
        <w:rPr>
          <w:u w:val="single"/>
        </w:rPr>
        <w:t xml:space="preserve">CHAPTER 2061.  INFORMATION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2061, Government Code, as added by this Act, is amended by adding Subchapter A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521.053(a),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"Computer," "computer network," "computer program," "computer system," and "computer software" have the meanings assigned by Section 33.01,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"Confidential information" means information that is required to be protected from unauthorized disclosure or public release under state or federal law or a legal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"Cybersecurity" means the measures taken to protect a computer or computer system against unauthorized use or access.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has the meaning assigned by Section 33.01, Penal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resources" has the meaning assigned by Section 2054.003.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security" means the protection of information and information systems from unauthorized access, use, disclosure, disruption, modification, or destruction to maintain the confidentiality, integrity, and availability of the information.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"Risk management" means the process of aligning information resources risk exposure with the organization's risk tolerance by accepting, transferring, or mitigating risk exposures.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"Security incident" means an event that results in the accidental or deliberate unauthorized access, loss, disclosure, disruption, modification, or destruction of information or information resources.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 agency" has the meaning assigned by Section 2054.003.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"Vulnerability" means a weakness in a system, application, or network that is subject to exploitation or misuse.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2061.0002.</w:t>
      </w:r>
      <w:r>
        <w:rPr>
          <w:u w:val="single"/>
        </w:rPr>
        <w:t xml:space="preserve"> </w:t>
      </w:r>
      <w:r>
        <w:rPr>
          <w:u w:val="single"/>
        </w:rPr>
        <w:t xml:space="preserve"> </w:t>
      </w:r>
      <w:r>
        <w:rPr>
          <w:u w:val="single"/>
        </w:rPr>
        <w:t xml:space="preserve">GENERAL POWERS OF DEPARTMENT.  (a)</w:t>
      </w:r>
      <w:r>
        <w:rPr>
          <w:u w:val="single"/>
        </w:rPr>
        <w:t xml:space="preserve"> </w:t>
      </w:r>
      <w:r>
        <w:rPr>
          <w:u w:val="single"/>
        </w:rPr>
        <w:t xml:space="preserve"> </w:t>
      </w:r>
      <w:r>
        <w:rPr>
          <w:u w:val="single"/>
        </w:rPr>
        <w:t xml:space="preserve">The department may adopt rules as necessary to implement its responsibilities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each state agency to report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agency's use of information security and cybersecurity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those technologies on the duties and functions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costs incurred by the agency in the acquisition and use of those technologies;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procedures followed in obtaining those technologies;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information relating to information security and cybersecurity management that in the judgment of the department should be reported.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state agency, the department may provide technical and managerial assistance relating to information security and cybersecurity management and technologies.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report to the governor and to the presiding officer of each house of the legislature any factors that in the opinion of the department are outside the duties of the department but that inhibit or promote effective communication about and the use of information security and cybersecurity in state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2061, Government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GENERAL DUTIES RELATED TO CYBERSECURITY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2054.059, 2054.0591, 2054.0592, and 2054.0594, Government Code, are transferred to Subchapter B, Chapter 2061, Government Code, as added by this Act, and redesignated as Sections 2061.0051, 2061.0052, 2061.0053, and 2061.0054,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2061.0051</w:t>
      </w:r>
      <w:r xml:space="preserve">
        <w:t> </w:t>
      </w:r>
      <w:r>
        <w:t xml:space="preserve">[</w:t>
      </w:r>
      <w:r>
        <w:rPr>
          <w:strike/>
        </w:rPr>
        <w:t xml:space="preserve">2054.059</w:t>
      </w:r>
      <w:r>
        <w:t xml:space="preserve">]. </w:t>
      </w:r>
      <w:r>
        <w:t xml:space="preserve"> </w:t>
      </w:r>
      <w:r>
        <w:t xml:space="preserve">CYBERSECURITY.  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w:t>
      </w:r>
      <w:r xml:space="preserve">
        <w:t> </w:t>
      </w:r>
      <w:r>
        <w:rPr>
          <w:u w:val="single"/>
        </w:rPr>
        <w:t xml:space="preserve">2061.0052</w:t>
      </w:r>
      <w:r xml:space="preserve">
        <w:t> </w:t>
      </w:r>
      <w:r>
        <w:t xml:space="preserve">[</w:t>
      </w:r>
      <w:r>
        <w:rPr>
          <w:strike/>
        </w:rPr>
        <w:t xml:space="preserve">2054.0591</w:t>
      </w:r>
      <w:r>
        <w:t xml:space="preserve">].</w:t>
      </w:r>
      <w:r xml:space="preserve">
        <w:t> </w:t>
      </w:r>
      <w:r xml:space="preserve">
        <w:t> </w:t>
      </w:r>
      <w:r>
        <w:t xml:space="preserve">CYBERSECURITY REPORT.  (a)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  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(b)</w:t>
      </w:r>
      <w:r xml:space="preserve">
        <w:t> </w:t>
      </w:r>
      <w:r xml:space="preserve">
        <w:t> </w:t>
      </w:r>
      <w:r>
        <w:t xml:space="preserve">The department or a recipient of a report under this section may redact or withhold information confidential under Chapter 552, including Section 552.139, or other state or federal law that is contained in the report in response to a request under Chapter 552 without the necessity of requesting a decision from the attorney general under Subchapter G, Chapter 552.</w:t>
      </w:r>
    </w:p>
    <w:p w:rsidR="003F3435" w:rsidRDefault="0032493E">
      <w:pPr>
        <w:spacing w:line="480" w:lineRule="auto"/>
        <w:ind w:firstLine="720"/>
        <w:jc w:val="both"/>
      </w:pPr>
      <w:r>
        <w:t xml:space="preserve">Sec.</w:t>
      </w:r>
      <w:r xml:space="preserve">
        <w:t> </w:t>
      </w:r>
      <w:r>
        <w:rPr>
          <w:u w:val="single"/>
        </w:rPr>
        <w:t xml:space="preserve">2061.0053</w:t>
      </w:r>
      <w:r xml:space="preserve">
        <w:t> </w:t>
      </w:r>
      <w:r>
        <w:t xml:space="preserve">[</w:t>
      </w:r>
      <w:r>
        <w:rPr>
          <w:strike/>
        </w:rPr>
        <w:t xml:space="preserve">2054.0592</w:t>
      </w:r>
      <w:r>
        <w:t xml:space="preserve">].</w:t>
      </w:r>
      <w:r xml:space="preserve">
        <w:t> </w:t>
      </w:r>
      <w:r xml:space="preserve">
        <w:t> </w:t>
      </w:r>
      <w:r>
        <w:t xml:space="preserve">CYBERSECURITY EMERGENCY FUNDING.  If a cybersecurity event creates a need for emergency funding, the department may request that the governor or Legislative Budget Board make a proposal under Chapter 317 to provide funding to manage the operational and financial impacts from the cybersecurity event.</w:t>
      </w:r>
    </w:p>
    <w:p w:rsidR="003F3435" w:rsidRDefault="0032493E">
      <w:pPr>
        <w:spacing w:line="480" w:lineRule="auto"/>
        <w:ind w:firstLine="720"/>
        <w:jc w:val="both"/>
      </w:pPr>
      <w:r>
        <w:t xml:space="preserve">Sec.</w:t>
      </w:r>
      <w:r xml:space="preserve">
        <w:t> </w:t>
      </w:r>
      <w:r>
        <w:rPr>
          <w:u w:val="single"/>
        </w:rPr>
        <w:t xml:space="preserve">2061.0054</w:t>
      </w:r>
      <w:r xml:space="preserve">
        <w:t> </w:t>
      </w:r>
      <w:r>
        <w:t xml:space="preserve">[</w:t>
      </w:r>
      <w:r>
        <w:rPr>
          <w:strike/>
        </w:rPr>
        <w:t xml:space="preserve">2054.0594</w:t>
      </w:r>
      <w:r>
        <w:t xml:space="preserve">].</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t xml:space="preserve">[</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described by Subsection (c) may not make a voluntary disclosure under Section 552.007.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2061, Government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INFORMATION SECURITY OFFICER; INFORMATION SECURITY TRAINING AND REPORTS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2054.136, Government Code, is transferred to Subchapter C, Chapter 2061, Government Code, as added by this Act, redesignated as Section 2061.0101,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2061.0101</w:t>
      </w:r>
      <w:r xml:space="preserve">
        <w:t> </w:t>
      </w:r>
      <w:r>
        <w:t xml:space="preserve">[</w:t>
      </w:r>
      <w:r>
        <w:rPr>
          <w:strike/>
        </w:rPr>
        <w:t xml:space="preserve">2054.136</w:t>
      </w:r>
      <w:r>
        <w:t xml:space="preserve">].</w:t>
      </w:r>
      <w:r xml:space="preserve">
        <w:t> </w:t>
      </w:r>
      <w:r xml:space="preserve">
        <w:t> </w:t>
      </w:r>
      <w:r>
        <w:rPr>
          <w:u w:val="single"/>
        </w:rPr>
        <w:t xml:space="preserve">DESIGNATION OF</w:t>
      </w:r>
      <w:r>
        <w:t xml:space="preserve"> [</w:t>
      </w:r>
      <w:r>
        <w:rPr>
          <w:strike/>
        </w:rPr>
        <w:t xml:space="preserve">DESIGNATED</w:t>
      </w:r>
      <w:r>
        <w:t xml:space="preserve">] INFORMATION SECURITY OFFICER.  </w:t>
      </w:r>
      <w:r>
        <w:rPr>
          <w:u w:val="single"/>
        </w:rPr>
        <w:t xml:space="preserve">(a)</w:t>
      </w:r>
      <w:r xml:space="preserve">
        <w:t> </w:t>
      </w:r>
      <w:r xml:space="preserve">
        <w:t> </w:t>
      </w:r>
      <w:r>
        <w:t xml:space="preserve">Each state agency shall designate an information security officer who:</w:t>
      </w:r>
    </w:p>
    <w:p w:rsidR="003F3435" w:rsidRDefault="0032493E">
      <w:pPr>
        <w:spacing w:line="480" w:lineRule="auto"/>
        <w:ind w:firstLine="1440"/>
        <w:jc w:val="both"/>
      </w:pPr>
      <w:r>
        <w:t xml:space="preserve">(1)</w:t>
      </w:r>
      <w:r xml:space="preserve">
        <w:t> </w:t>
      </w:r>
      <w:r xml:space="preserve">
        <w:t> </w:t>
      </w:r>
      <w:r>
        <w:t xml:space="preserve">reports to the agency's executive-level management;</w:t>
      </w:r>
    </w:p>
    <w:p w:rsidR="003F3435" w:rsidRDefault="0032493E">
      <w:pPr>
        <w:spacing w:line="480" w:lineRule="auto"/>
        <w:ind w:firstLine="1440"/>
        <w:jc w:val="both"/>
      </w:pPr>
      <w:r>
        <w:t xml:space="preserve">(2)</w:t>
      </w:r>
      <w:r xml:space="preserve">
        <w:t> </w:t>
      </w:r>
      <w:r xml:space="preserve">
        <w:t> </w:t>
      </w:r>
      <w:r>
        <w:t xml:space="preserve">has authority over information security for the entire agency;</w:t>
      </w:r>
    </w:p>
    <w:p w:rsidR="003F3435" w:rsidRDefault="0032493E">
      <w:pPr>
        <w:spacing w:line="480" w:lineRule="auto"/>
        <w:ind w:firstLine="1440"/>
        <w:jc w:val="both"/>
      </w:pPr>
      <w:r>
        <w:t xml:space="preserve">(3)</w:t>
      </w:r>
      <w:r xml:space="preserve">
        <w:t> </w:t>
      </w:r>
      <w:r xml:space="preserve">
        <w:t> </w:t>
      </w:r>
      <w:r>
        <w:t xml:space="preserve">possesses the training and experience required to perform the duties required by department rules; and</w:t>
      </w:r>
    </w:p>
    <w:p w:rsidR="003F3435" w:rsidRDefault="0032493E">
      <w:pPr>
        <w:spacing w:line="480" w:lineRule="auto"/>
        <w:ind w:firstLine="1440"/>
        <w:jc w:val="both"/>
      </w:pPr>
      <w:r>
        <w:t xml:space="preserve">(4)</w:t>
      </w:r>
      <w:r xml:space="preserve">
        <w:t> </w:t>
      </w:r>
      <w:r xml:space="preserve">
        <w:t> </w:t>
      </w:r>
      <w:r>
        <w:t xml:space="preserve">to the extent feasible, has information security duties as the officer's primary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department's approval, two or more state agencies may jointly designate an information security officer under Subsection (a) to serve as the information security officer for each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2061, Government Code, as added by this Act, is amended by adding Section 2061.0102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2061.0102.</w:t>
      </w:r>
      <w:r>
        <w:rPr>
          <w:u w:val="single"/>
        </w:rPr>
        <w:t xml:space="preserve"> </w:t>
      </w:r>
      <w:r>
        <w:rPr>
          <w:u w:val="single"/>
        </w:rPr>
        <w:t xml:space="preserve"> </w:t>
      </w:r>
      <w:r>
        <w:rPr>
          <w:u w:val="single"/>
        </w:rPr>
        <w:t xml:space="preserve">INFORMATION SECURITY TRAINING.  The department may provide information security training for appointed board members, agency heads, and executive management of state agencies that is consistent with the cybersecurity awareness training provided in Section 2061.0108.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2054.1125, Government Code, is transferred to Subchapter C, Chapter 2061, Government Code, as added by this Act, redesignated as Section 2061.0103,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2061.0103</w:t>
      </w:r>
      <w:r xml:space="preserve">
        <w:t> </w:t>
      </w:r>
      <w:r>
        <w:t xml:space="preserve">[</w:t>
      </w:r>
      <w:r>
        <w:rPr>
          <w:strike/>
        </w:rPr>
        <w:t xml:space="preserve">2054.1125</w:t>
      </w:r>
      <w:r>
        <w:t xml:space="preserve">].</w:t>
      </w:r>
      <w:r xml:space="preserve">
        <w:t> </w:t>
      </w:r>
      <w:r xml:space="preserve">
        <w:t> </w:t>
      </w:r>
      <w:r>
        <w:t xml:space="preserve">SECURITY BREACH NOTIFICATION BY STATE AGENCY.  (a)</w:t>
      </w:r>
      <w:r xml:space="preserve">
        <w:t> </w:t>
      </w:r>
      <w:r xml:space="preserve">
        <w:t> </w:t>
      </w:r>
      <w:r>
        <w:rPr>
          <w:u w:val="single"/>
        </w:rPr>
        <w:t xml:space="preserve">The information security officer of a</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"Breach of system security" has the meaning assigned by Section 521.053, Business &amp; Commerce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"Sensitive personal information" has the meaning assigned by Section 521.002, Business &amp; Commerce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2054.077, 2054.133, and 2054.515, Government Code, are transferred to Subchapter C, Chapter 2061, Government Code, as added by this Act, redesignated as Sections 2061.0104, 2061.0105, and 2061.0106,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2061.0104</w:t>
      </w:r>
      <w:r xml:space="preserve">
        <w:t> </w:t>
      </w:r>
      <w:r>
        <w:t xml:space="preserve">[</w:t>
      </w:r>
      <w:r>
        <w:rPr>
          <w:strike/>
        </w:rPr>
        <w:t xml:space="preserve">2054.077</w:t>
      </w:r>
      <w:r>
        <w:t xml:space="preserve">].</w:t>
      </w:r>
      <w:r xml:space="preserve">
        <w:t> </w:t>
      </w:r>
      <w:r xml:space="preserve">
        <w:t> </w:t>
      </w:r>
      <w:r>
        <w:t xml:space="preserve">VULNERABILITY REPORTS.  (a)</w:t>
      </w:r>
      <w:r xml:space="preserve">
        <w:t> </w:t>
      </w:r>
      <w:r xml:space="preserve">
        <w:t> </w:t>
      </w:r>
      <w:r>
        <w:t xml:space="preserve">[</w:t>
      </w:r>
      <w:r>
        <w:rPr>
          <w:strike/>
        </w:rPr>
        <w:t xml:space="preserve">In this section, a term defined by Section 33.01, Penal Code, has the meaning assigned by that section.</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Except as provided by this section, a vulnerability report and any information or communication prepared or maintained for use in the preparation of a vulnerability report is confidential and is not subject to disclosure under Chapter 552.</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information </w:t>
      </w:r>
      <w:r>
        <w:rPr>
          <w:u w:val="single"/>
        </w:rPr>
        <w:t xml:space="preserve">security officer of a state agency</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designated information resources manager;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Separate from the executive summary described by Subsection </w:t>
      </w:r>
      <w:r>
        <w:rPr>
          <w:u w:val="single"/>
        </w:rPr>
        <w:t xml:space="preserve">(a)</w:t>
      </w:r>
      <w:r>
        <w:t xml:space="preserve"> [</w:t>
      </w:r>
      <w:r>
        <w:rPr>
          <w:strike/>
        </w:rPr>
        <w:t xml:space="preserve">(b)</w:t>
      </w:r>
      <w:r>
        <w:t xml:space="preserve">], </w:t>
      </w:r>
      <w:r>
        <w:rPr>
          <w:u w:val="single"/>
        </w:rPr>
        <w:t xml:space="preserve">the information security officer of</w:t>
      </w:r>
      <w:r>
        <w:t xml:space="preserve"> a state agency shall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electronically stored information.  The summary is available to the public on request.</w:t>
      </w:r>
    </w:p>
    <w:p w:rsidR="003F3435" w:rsidRDefault="0032493E">
      <w:pPr>
        <w:spacing w:line="480" w:lineRule="auto"/>
        <w:ind w:firstLine="720"/>
        <w:jc w:val="both"/>
      </w:pPr>
      <w:r>
        <w:t xml:space="preserve">Sec.</w:t>
      </w:r>
      <w:r xml:space="preserve">
        <w:t> </w:t>
      </w:r>
      <w:r>
        <w:rPr>
          <w:u w:val="single"/>
        </w:rPr>
        <w:t xml:space="preserve">2061.0105</w:t>
      </w:r>
      <w:r xml:space="preserve">
        <w:t> </w:t>
      </w:r>
      <w:r>
        <w:t xml:space="preserve">[</w:t>
      </w:r>
      <w:r>
        <w:rPr>
          <w:strike/>
        </w:rPr>
        <w:t xml:space="preserve">2054.133</w:t>
      </w:r>
      <w:r>
        <w:t xml:space="preserve">].</w:t>
      </w:r>
      <w:r xml:space="preserve">
        <w:t> </w:t>
      </w:r>
      <w:r xml:space="preserve">
        <w:t> </w:t>
      </w:r>
      <w:r>
        <w:t xml:space="preserve">INFORMATION SECURITY PLAN.  (a)</w:t>
      </w:r>
      <w:r xml:space="preserve">
        <w:t> </w:t>
      </w:r>
      <w:r xml:space="preserve">
        <w:t> </w:t>
      </w:r>
      <w:r>
        <w:t xml:space="preserve">Each state agency shall develop, and periodically update, an information security plan for protecting the security of the agency's information.</w:t>
      </w:r>
    </w:p>
    <w:p w:rsidR="003F3435" w:rsidRDefault="0032493E">
      <w:pPr>
        <w:spacing w:line="480" w:lineRule="auto"/>
        <w:ind w:firstLine="720"/>
        <w:jc w:val="both"/>
      </w:pPr>
      <w:r>
        <w:t xml:space="preserve">(b)</w:t>
      </w:r>
      <w:r xml:space="preserve">
        <w:t> </w:t>
      </w:r>
      <w:r xml:space="preserve">
        <w:t> </w:t>
      </w:r>
      <w:r>
        <w:t xml:space="preserve">In developing the plan, the state agency shall:</w:t>
      </w:r>
    </w:p>
    <w:p w:rsidR="003F3435" w:rsidRDefault="0032493E">
      <w:pPr>
        <w:spacing w:line="480" w:lineRule="auto"/>
        <w:ind w:firstLine="1440"/>
        <w:jc w:val="both"/>
      </w:pPr>
      <w:r>
        <w:t xml:space="preserve">(1)</w:t>
      </w:r>
      <w:r xml:space="preserve">
        <w:t> </w:t>
      </w:r>
      <w:r xml:space="preserve">
        <w:t> </w:t>
      </w:r>
      <w:r>
        <w:t xml:space="preserve">consider any vulnerability report prepared under Section </w:t>
      </w:r>
      <w:r>
        <w:rPr>
          <w:u w:val="single"/>
        </w:rPr>
        <w:t xml:space="preserve">2061.0104</w:t>
      </w:r>
      <w:r>
        <w:t xml:space="preserve"> [</w:t>
      </w:r>
      <w:r>
        <w:rPr>
          <w:strike/>
        </w:rPr>
        <w:t xml:space="preserve">2054.077</w:t>
      </w:r>
      <w:r>
        <w:t xml:space="preserve">] for the agency;</w:t>
      </w:r>
    </w:p>
    <w:p w:rsidR="003F3435" w:rsidRDefault="0032493E">
      <w:pPr>
        <w:spacing w:line="480" w:lineRule="auto"/>
        <w:ind w:firstLine="1440"/>
        <w:jc w:val="both"/>
      </w:pPr>
      <w:r>
        <w:t xml:space="preserve">(2)</w:t>
      </w:r>
      <w:r xml:space="preserve">
        <w:t> </w:t>
      </w:r>
      <w:r xml:space="preserve">
        <w:t> </w:t>
      </w:r>
      <w:r>
        <w:t xml:space="preserve">incorporate the network security services provided by the department to the agency under Chapter 2059;</w:t>
      </w:r>
    </w:p>
    <w:p w:rsidR="003F3435" w:rsidRDefault="0032493E">
      <w:pPr>
        <w:spacing w:line="480" w:lineRule="auto"/>
        <w:ind w:firstLine="1440"/>
        <w:jc w:val="both"/>
      </w:pPr>
      <w:r>
        <w:t xml:space="preserve">(3)</w:t>
      </w:r>
      <w:r xml:space="preserve">
        <w:t> </w:t>
      </w:r>
      <w:r xml:space="preserve">
        <w:t> </w:t>
      </w:r>
      <w:r>
        <w:t xml:space="preserve">identify and define the responsibilities of agency staff who produce, access, use, or serve as custodians of the agency's information;</w:t>
      </w:r>
    </w:p>
    <w:p w:rsidR="003F3435" w:rsidRDefault="0032493E">
      <w:pPr>
        <w:spacing w:line="480" w:lineRule="auto"/>
        <w:ind w:firstLine="1440"/>
        <w:jc w:val="both"/>
      </w:pPr>
      <w:r>
        <w:t xml:space="preserve">(4)</w:t>
      </w:r>
      <w:r xml:space="preserve">
        <w:t> </w:t>
      </w:r>
      <w:r xml:space="preserve">
        <w:t> </w:t>
      </w:r>
      <w:r>
        <w:t xml:space="preserve">identify risk management and other measures taken to protect the agency's information from unauthorized access, disclosure, modification, or destruction;</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best practices for information security developed by the department; or</w:t>
      </w:r>
    </w:p>
    <w:p w:rsidR="003F3435" w:rsidRDefault="0032493E">
      <w:pPr>
        <w:spacing w:line="480" w:lineRule="auto"/>
        <w:ind w:firstLine="2160"/>
        <w:jc w:val="both"/>
      </w:pPr>
      <w:r>
        <w:t xml:space="preserve">(B)</w:t>
      </w:r>
      <w:r xml:space="preserve">
        <w:t> </w:t>
      </w:r>
      <w:r xml:space="preserve">
        <w:t> </w:t>
      </w:r>
      <w:r>
        <w:t xml:space="preserve">a written explanation of why the best practices are not sufficient for the agency's security; and</w:t>
      </w:r>
    </w:p>
    <w:p w:rsidR="003F3435" w:rsidRDefault="0032493E">
      <w:pPr>
        <w:spacing w:line="480" w:lineRule="auto"/>
        <w:ind w:firstLine="1440"/>
        <w:jc w:val="both"/>
      </w:pPr>
      <w:r>
        <w:t xml:space="preserve">(6)</w:t>
      </w:r>
      <w:r xml:space="preserve">
        <w:t> </w:t>
      </w:r>
      <w:r xml:space="preserve">
        <w:t> </w:t>
      </w:r>
      <w:r>
        <w:t xml:space="preserve">omit from any written copies of the plan information that could expose vulnerabilities in the agency's network or online systems.</w:t>
      </w:r>
    </w:p>
    <w:p w:rsidR="003F3435" w:rsidRDefault="0032493E">
      <w:pPr>
        <w:spacing w:line="480" w:lineRule="auto"/>
        <w:ind w:firstLine="720"/>
        <w:jc w:val="both"/>
      </w:pPr>
      <w:r>
        <w:t xml:space="preserve">(c)</w:t>
      </w:r>
      <w:r xml:space="preserve">
        <w:t> </w:t>
      </w:r>
      <w:r xml:space="preserve">
        <w:t> </w:t>
      </w:r>
      <w:r>
        <w:t xml:space="preserve">Not later than October 15 of each even-numbered year, each state agency shall submit a copy of the agency's information security plan to the department.  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(d)</w:t>
      </w:r>
      <w:r xml:space="preserve">
        <w:t> </w:t>
      </w:r>
      <w:r xml:space="preserve">
        <w:t> </w:t>
      </w:r>
      <w:r>
        <w:t xml:space="preserve">Each state agency's information security plan is confidential and exempt from disclosure under Chapter 552.</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that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(f)</w:t>
      </w:r>
      <w:r xml:space="preserve">
        <w:t> </w:t>
      </w:r>
      <w:r xml:space="preserve">
        <w:t> </w:t>
      </w:r>
      <w:r>
        <w:t xml:space="preserve">Not later than January 13 of each odd-numbered year, the department shall submit a written report to the governor, the lieutenant governor, and the legislature evaluating information security for this state's information resources.  In preparing the report, the department shall consider the information security plans submitted by state agencies under this section, any vulnerability reports submitted under Section </w:t>
      </w:r>
      <w:r>
        <w:rPr>
          <w:u w:val="single"/>
        </w:rPr>
        <w:t xml:space="preserve">2061.0104</w:t>
      </w:r>
      <w:r>
        <w:t xml:space="preserve"> [</w:t>
      </w:r>
      <w:r>
        <w:rPr>
          <w:strike/>
        </w:rPr>
        <w:t xml:space="preserve">2054.077</w:t>
      </w:r>
      <w:r>
        <w:t xml:space="preserve">], and other available information regarding the security of this state's information resources.  The department shall omit from any written copies of the report information that could expose specific vulnerabilities in the security of this state's information resources.</w:t>
      </w:r>
    </w:p>
    <w:p w:rsidR="003F3435" w:rsidRDefault="0032493E">
      <w:pPr>
        <w:spacing w:line="480" w:lineRule="auto"/>
        <w:ind w:firstLine="720"/>
        <w:jc w:val="both"/>
      </w:pPr>
      <w:r>
        <w:t xml:space="preserve">Sec.</w:t>
      </w:r>
      <w:r xml:space="preserve">
        <w:t> </w:t>
      </w:r>
      <w:r>
        <w:rPr>
          <w:u w:val="single"/>
        </w:rPr>
        <w:t xml:space="preserve">2061.0106</w:t>
      </w:r>
      <w:r xml:space="preserve">
        <w:t> </w:t>
      </w:r>
      <w:r>
        <w:t xml:space="preserve">[</w:t>
      </w:r>
      <w:r>
        <w:rPr>
          <w:strike/>
        </w:rPr>
        <w:t xml:space="preserve">2054.515</w:t>
      </w:r>
      <w:r>
        <w:t xml:space="preserve">].</w:t>
      </w:r>
      <w:r xml:space="preserve">
        <w:t> </w:t>
      </w:r>
      <w:r xml:space="preserve">
        <w:t> </w:t>
      </w:r>
      <w:r>
        <w:rPr>
          <w:u w:val="single"/>
        </w:rPr>
        <w:t xml:space="preserve">STATE</w:t>
      </w:r>
      <w:r>
        <w:t xml:space="preserve"> AGENCY INFORMATION SECURITY ASSESSMENT AND REPORT.  (a)</w:t>
      </w:r>
      <w:r xml:space="preserve">
        <w:t> </w:t>
      </w:r>
      <w:r xml:space="preserve">
        <w:t> </w:t>
      </w:r>
      <w:r>
        <w:t xml:space="preserve">At least once every two years, each state agency shall conduct an information security assessment of the agency's information resources systems, network systems, digital data storage systems, digital data security measures, and information resources vulnerabilities.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the agency shall report the results of the assessment to the department</w:t>
      </w:r>
      <w:r>
        <w:rPr>
          <w:u w:val="single"/>
        </w:rPr>
        <w:t xml:space="preserve">.  The</w:t>
      </w:r>
      <w:r>
        <w:t xml:space="preserve">[</w:t>
      </w:r>
      <w:r>
        <w:rPr>
          <w:strike/>
        </w:rPr>
        <w:t xml:space="preserve">, the</w:t>
      </w:r>
      <w:r>
        <w:t xml:space="preserve">] governor, the lieutenant governor, and the speaker of the house of representatives </w:t>
      </w:r>
      <w:r>
        <w:rPr>
          <w:u w:val="single"/>
        </w:rPr>
        <w:t xml:space="preserve">may obtain the report upon request to the department</w:t>
      </w:r>
      <w:r>
        <w:t xml:space="preserve">.</w:t>
      </w:r>
    </w:p>
    <w:p w:rsidR="003F3435" w:rsidRDefault="0032493E">
      <w:pPr>
        <w:spacing w:line="480" w:lineRule="auto"/>
        <w:ind w:firstLine="720"/>
        <w:jc w:val="both"/>
      </w:pPr>
      <w:r>
        <w:t xml:space="preserve">(c)</w:t>
      </w:r>
      <w:r xml:space="preserve">
        <w:t> </w:t>
      </w:r>
      <w:r xml:space="preserve">
        <w:t> </w:t>
      </w:r>
      <w:r>
        <w:t xml:space="preserve">The department by rule </w:t>
      </w:r>
      <w:r>
        <w:rPr>
          <w:u w:val="single"/>
        </w:rPr>
        <w:t xml:space="preserve">shall</w:t>
      </w:r>
      <w:r>
        <w:t xml:space="preserve"> [</w:t>
      </w:r>
      <w:r>
        <w:rPr>
          <w:strike/>
        </w:rPr>
        <w:t xml:space="preserve">may</w:t>
      </w:r>
      <w:r>
        <w:t xml:space="preserve">] establish the requirements for the information security assessment and report required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2054.516, Government Code, as added by Chapters 683 (H.B. 8) and 955 (S.B. 1910), Acts of the 85th Legislature, Regular Session, 2017, is reenacted, transferred to Subchapter C, Chapter 2061, Government Code, as added by this Act, redesignated as Section 2061.0107,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2061.0107</w:t>
      </w:r>
      <w:r xml:space="preserve">
        <w:t> </w:t>
      </w:r>
      <w:r>
        <w:t xml:space="preserve">[</w:t>
      </w:r>
      <w:r>
        <w:rPr>
          <w:strike/>
        </w:rPr>
        <w:t xml:space="preserve">2054.516</w:t>
      </w:r>
      <w:r>
        <w:t xml:space="preserve">].</w:t>
      </w:r>
      <w:r xml:space="preserve">
        <w:t> </w:t>
      </w:r>
      <w:r xml:space="preserve">
        <w:t> </w:t>
      </w:r>
      <w:r>
        <w:t xml:space="preserve">DATA SECURITY PLAN FOR ONLINE AND MOBILE APPLICATIONS </w:t>
      </w:r>
      <w:r>
        <w:rPr>
          <w:u w:val="single"/>
        </w:rPr>
        <w:t xml:space="preserve">OF STATE AGENCIES</w:t>
      </w:r>
      <w:r>
        <w:t xml:space="preserve">.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w:t>
      </w:r>
      <w:r>
        <w:rPr>
          <w:strike/>
        </w:rPr>
        <w:t xml:space="preserve">personal</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2054.135, Government Code, is transferred to Subchapter C, Chapter 2061, Government Code, as added by this Act, and redesignated as Section 2061.0108, Government Code, to read as follows:</w:t>
      </w:r>
    </w:p>
    <w:p w:rsidR="003F3435" w:rsidRDefault="0032493E">
      <w:pPr>
        <w:spacing w:line="480" w:lineRule="auto"/>
        <w:ind w:firstLine="720"/>
        <w:jc w:val="both"/>
      </w:pPr>
      <w:r>
        <w:t xml:space="preserve">Sec.</w:t>
      </w:r>
      <w:r xml:space="preserve">
        <w:t> </w:t>
      </w:r>
      <w:r>
        <w:rPr>
          <w:u w:val="single"/>
        </w:rPr>
        <w:t xml:space="preserve">2061.0108</w:t>
      </w:r>
      <w:r xml:space="preserve">
        <w:t> </w:t>
      </w:r>
      <w:r>
        <w:t xml:space="preserve">[</w:t>
      </w:r>
      <w:r>
        <w:rPr>
          <w:strike/>
        </w:rPr>
        <w:t xml:space="preserve">2054.135</w:t>
      </w:r>
      <w:r>
        <w:t xml:space="preserve">].</w:t>
      </w:r>
      <w:r xml:space="preserve">
        <w:t> </w:t>
      </w:r>
      <w:r xml:space="preserve">
        <w:t> </w:t>
      </w:r>
      <w:r>
        <w:t xml:space="preserve">DATA USE AGREEMENT.  (a)</w:t>
      </w:r>
      <w:r xml:space="preserve">
        <w:t> </w:t>
      </w:r>
      <w:r xml:space="preserve">
        <w:t> </w:t>
      </w:r>
      <w:r>
        <w:t xml:space="preserve">Each state agency shall develop a data use agreement for use by the agency that meets the particular needs of the agency and is consistent with rules adopted by the department that relate to information security standards for state agencies.</w:t>
      </w:r>
    </w:p>
    <w:p w:rsidR="003F3435" w:rsidRDefault="0032493E">
      <w:pPr>
        <w:spacing w:line="480" w:lineRule="auto"/>
        <w:ind w:firstLine="720"/>
        <w:jc w:val="both"/>
      </w:pPr>
      <w:r>
        <w:t xml:space="preserve">(b)</w:t>
      </w:r>
      <w:r xml:space="preserve">
        <w:t> </w:t>
      </w:r>
      <w:r xml:space="preserve">
        <w:t> </w:t>
      </w:r>
      <w:r>
        <w:t xml:space="preserve">A state agency shall update the data use agreement at least biennially, but may update the agreement at any time as necessary to accommodate best practices in data management.</w:t>
      </w:r>
    </w:p>
    <w:p w:rsidR="003F3435" w:rsidRDefault="0032493E">
      <w:pPr>
        <w:spacing w:line="480" w:lineRule="auto"/>
        <w:ind w:firstLine="720"/>
        <w:jc w:val="both"/>
      </w:pPr>
      <w:r>
        <w:t xml:space="preserve">(c)</w:t>
      </w:r>
      <w:r xml:space="preserve">
        <w:t> </w:t>
      </w:r>
      <w:r xml:space="preserve">
        <w:t> </w:t>
      </w:r>
      <w:r>
        <w:t xml:space="preserve">A state agency shall distribute the data use agreement developed under this section, and each update to that agreement, to employees of the agency who handle sensitive information, including financial, medical, personnel, or student data.  The employee shall sign the data use agreement distributed and each update to the agreement.</w:t>
      </w:r>
    </w:p>
    <w:p w:rsidR="003F3435" w:rsidRDefault="0032493E">
      <w:pPr>
        <w:spacing w:line="480" w:lineRule="auto"/>
        <w:ind w:firstLine="720"/>
        <w:jc w:val="both"/>
      </w:pPr>
      <w:r>
        <w:t xml:space="preserve">(d)</w:t>
      </w:r>
      <w:r xml:space="preserve">
        <w:t> </w:t>
      </w:r>
      <w:r xml:space="preserve">
        <w:t> </w:t>
      </w:r>
      <w:r>
        <w:t xml:space="preserve">To the extent possible, a state agency shall provide employees described by Subsection (c) with cybersecurity awareness training to coincide with the distribution of:</w:t>
      </w:r>
    </w:p>
    <w:p w:rsidR="003F3435" w:rsidRDefault="0032493E">
      <w:pPr>
        <w:spacing w:line="480" w:lineRule="auto"/>
        <w:ind w:firstLine="1440"/>
        <w:jc w:val="both"/>
      </w:pPr>
      <w:r>
        <w:t xml:space="preserve">(1)</w:t>
      </w:r>
      <w:r xml:space="preserve">
        <w:t> </w:t>
      </w:r>
      <w:r xml:space="preserve">
        <w:t> </w:t>
      </w:r>
      <w:r>
        <w:t xml:space="preserve">the data use agreement required under this section; and</w:t>
      </w:r>
    </w:p>
    <w:p w:rsidR="003F3435" w:rsidRDefault="0032493E">
      <w:pPr>
        <w:spacing w:line="480" w:lineRule="auto"/>
        <w:ind w:firstLine="1440"/>
        <w:jc w:val="both"/>
      </w:pPr>
      <w:r>
        <w:t xml:space="preserve">(2)</w:t>
      </w:r>
      <w:r xml:space="preserve">
        <w:t> </w:t>
      </w:r>
      <w:r xml:space="preserve">
        <w:t> </w:t>
      </w:r>
      <w:r>
        <w:t xml:space="preserve">each biennial update to that agreement.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2061, Government Code, as added by this Act, is amended by adding Section 2061.0109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2061.0109.</w:t>
      </w:r>
      <w:r>
        <w:rPr>
          <w:u w:val="single"/>
        </w:rPr>
        <w:t xml:space="preserve"> </w:t>
      </w:r>
      <w:r>
        <w:rPr>
          <w:u w:val="single"/>
        </w:rPr>
        <w:t xml:space="preserve"> </w:t>
      </w:r>
      <w:r>
        <w:rPr>
          <w:u w:val="single"/>
        </w:rPr>
        <w:t xml:space="preserve">BIENNIAL INFORMATION SECURITY REPORT.  Not later than October 15 of each even-numbered year, the information security officer of each state agency shall submit an information security report for the agency.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vulnerability report required under Section 2061.0104;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security plan developed under Section 2061.0105;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security assessment developed under Section 2061.0106;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data security plan for online and mobile applications required under Section 2061.0107;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recommendations for cybersecurity and information resources and technology security training established under Section 2061.0155.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2061, Government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STATE CYBERSECURITY AND STATE CYBERSECURITY COORDINATOR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2054.511 and 2054.518, Government Code, are transferred to Subchapter D, Chapter 2061, Government Code, as added by this Act, redesignated as Sections 2061.0151 and 2061.0154,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2061.0151</w:t>
      </w:r>
      <w:r xml:space="preserve">
        <w:t> </w:t>
      </w:r>
      <w:r>
        <w:t xml:space="preserve">[</w:t>
      </w:r>
      <w:r>
        <w:rPr>
          <w:strike/>
        </w:rPr>
        <w:t xml:space="preserve">2054.511</w:t>
      </w:r>
      <w:r>
        <w:t xml:space="preserve">].</w:t>
      </w:r>
      <w:r xml:space="preserve">
        <w:t> </w:t>
      </w:r>
      <w:r xml:space="preserve">
        <w:t> </w:t>
      </w:r>
      <w:r>
        <w:rPr>
          <w:u w:val="single"/>
        </w:rPr>
        <w:t xml:space="preserve">DESIGNATION OF STATE</w:t>
      </w:r>
      <w:r>
        <w:t xml:space="preserve"> CYBERSECURITY COORDINATOR.  The executive director </w:t>
      </w:r>
      <w:r>
        <w:rPr>
          <w:u w:val="single"/>
        </w:rPr>
        <w:t xml:space="preserve">of the department</w:t>
      </w:r>
      <w:r>
        <w:t xml:space="preserve"> shall designate an employee of the department as the state cybersecurity coordinator to oversee cybersecurity matters for this state.</w:t>
      </w:r>
    </w:p>
    <w:p w:rsidR="003F3435" w:rsidRDefault="0032493E">
      <w:pPr>
        <w:spacing w:line="480" w:lineRule="auto"/>
        <w:ind w:firstLine="720"/>
        <w:jc w:val="both"/>
      </w:pPr>
      <w:r>
        <w:t xml:space="preserve">Sec.</w:t>
      </w:r>
      <w:r xml:space="preserve">
        <w:t> </w:t>
      </w:r>
      <w:r>
        <w:rPr>
          <w:u w:val="single"/>
        </w:rPr>
        <w:t xml:space="preserve">2061.0154</w:t>
      </w:r>
      <w:r xml:space="preserve">
        <w:t> </w:t>
      </w:r>
      <w:r>
        <w:t xml:space="preserve">[</w:t>
      </w:r>
      <w:r>
        <w:rPr>
          <w:strike/>
        </w:rPr>
        <w:t xml:space="preserve">2054.518</w:t>
      </w:r>
      <w:r>
        <w:t xml:space="preserve">].</w:t>
      </w:r>
      <w:r xml:space="preserve">
        <w:t> </w:t>
      </w:r>
      <w:r xml:space="preserve">
        <w:t> </w:t>
      </w:r>
      <w:r>
        <w:t xml:space="preserve">CYBERSECURITY RISKS AND INCIDENTS.  (a)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providing fee reimbursement for appropriate industry-recognized certification examinations for and training to state </w:t>
      </w:r>
      <w:r>
        <w:rPr>
          <w:u w:val="single"/>
        </w:rPr>
        <w:t xml:space="preserve">agency personnel</w:t>
      </w:r>
      <w:r>
        <w:t xml:space="preserve"> [</w:t>
      </w:r>
      <w:r>
        <w:rPr>
          <w:strike/>
        </w:rPr>
        <w:t xml:space="preserve">agencies</w:t>
      </w:r>
      <w:r>
        <w:t xml:space="preserve">] preparing for and responding to cybersecurity risks and incidents;</w:t>
      </w:r>
    </w:p>
    <w:p w:rsidR="003F3435" w:rsidRDefault="0032493E">
      <w:pPr>
        <w:spacing w:line="480" w:lineRule="auto"/>
        <w:ind w:firstLine="1440"/>
        <w:jc w:val="both"/>
      </w:pPr>
      <w:r>
        <w:t xml:space="preserve">(2)</w:t>
      </w:r>
      <w:r xml:space="preserve">
        <w:t> </w:t>
      </w:r>
      <w:r xml:space="preserve">
        <w:t> </w:t>
      </w:r>
      <w:r>
        <w:t xml:space="preserve">developing and maintaining a cybersecurity risks and incidents curriculum using existing programs and models for training state </w:t>
      </w:r>
      <w:r>
        <w:rPr>
          <w:u w:val="single"/>
        </w:rPr>
        <w:t xml:space="preserve">agency personnel</w:t>
      </w:r>
      <w:r>
        <w:t xml:space="preserve"> [</w:t>
      </w:r>
      <w:r>
        <w:rPr>
          <w:strike/>
        </w:rPr>
        <w:t xml:space="preserve">agencies</w:t>
      </w:r>
      <w:r>
        <w:t xml:space="preserve">];</w:t>
      </w:r>
    </w:p>
    <w:p w:rsidR="003F3435" w:rsidRDefault="0032493E">
      <w:pPr>
        <w:spacing w:line="480" w:lineRule="auto"/>
        <w:ind w:firstLine="1440"/>
        <w:jc w:val="both"/>
      </w:pPr>
      <w:r>
        <w:t xml:space="preserve">(3)</w:t>
      </w:r>
      <w:r xml:space="preserve">
        <w:t> </w:t>
      </w:r>
      <w:r xml:space="preserve">
        <w:t> </w:t>
      </w:r>
      <w: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(4)</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t xml:space="preserve">(5)</w:t>
      </w:r>
      <w:r xml:space="preserve">
        <w:t> </w:t>
      </w:r>
      <w:r xml:space="preserve">
        <w:t> </w:t>
      </w:r>
      <w:r>
        <w:t xml:space="preserve">conducting cybersecurity training and simulation exercises for state </w:t>
      </w:r>
      <w:r>
        <w:rPr>
          <w:u w:val="single"/>
        </w:rPr>
        <w:t xml:space="preserve">agency personnel</w:t>
      </w:r>
      <w:r>
        <w:t xml:space="preserve"> [</w:t>
      </w:r>
      <w:r>
        <w:rPr>
          <w:strike/>
        </w:rPr>
        <w:t xml:space="preserve">agencies</w:t>
      </w:r>
      <w:r>
        <w:t xml:space="preserve">] to encourage coordination in defending against and responding to cybersecurity risks and incidents;</w:t>
      </w:r>
    </w:p>
    <w:p w:rsidR="003F3435" w:rsidRDefault="0032493E">
      <w:pPr>
        <w:spacing w:line="480" w:lineRule="auto"/>
        <w:ind w:firstLine="1440"/>
        <w:jc w:val="both"/>
      </w:pPr>
      <w:r>
        <w:t xml:space="preserve">(6)</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t xml:space="preserve">(7)</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(b)</w:t>
      </w:r>
      <w:r xml:space="preserve">
        <w:t> </w:t>
      </w:r>
      <w:r xml:space="preserve">
        <w:t> </w:t>
      </w:r>
      <w:r>
        <w:t xml:space="preserve">In implementing the provisions of the agreement prescribed by Subsection (a), the department shall seek to prevent unnecessary duplication of existing programs or efforts of the department or another state agency.</w:t>
      </w:r>
    </w:p>
    <w:p w:rsidR="003F3435" w:rsidRDefault="0032493E">
      <w:pPr>
        <w:spacing w:line="480" w:lineRule="auto"/>
        <w:ind w:firstLine="720"/>
        <w:jc w:val="both"/>
      </w:pPr>
      <w:r>
        <w:t xml:space="preserve">(c)</w:t>
      </w:r>
      <w:r xml:space="preserve">
        <w:t> </w:t>
      </w:r>
      <w:r xml:space="preserve">
        <w:t> </w:t>
      </w:r>
      <w:r>
        <w:t xml:space="preserve">In selecting an organization under Subsection (a), the department shall consider the organization's previous experience in conducting cybersecurity training and exercises for state agencies and political subdivisions.</w:t>
      </w:r>
    </w:p>
    <w:p w:rsidR="003F3435" w:rsidRDefault="0032493E">
      <w:pPr>
        <w:spacing w:line="480" w:lineRule="auto"/>
        <w:ind w:firstLine="720"/>
        <w:jc w:val="both"/>
      </w:pPr>
      <w:r>
        <w:t xml:space="preserve">(d)</w:t>
      </w:r>
      <w:r xml:space="preserve">
        <w:t> </w:t>
      </w:r>
      <w:r xml:space="preserve">
        <w:t> </w:t>
      </w:r>
      <w:r>
        <w:t xml:space="preserve">The department shall consult with institutions of higher education in this state when appropriate based on an institution's expertise in addressing specific cybersecurity risks and incidents.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2054.512 and 2054.513, Government Code, are transferred to Subchapter D, Chapter 2061, Government Code, as added by this Act, and redesignated as Sections 2061.0152 and 2061.0153, Government Code, respectively, to read as follows:</w:t>
      </w:r>
    </w:p>
    <w:p w:rsidR="003F3435" w:rsidRDefault="0032493E">
      <w:pPr>
        <w:spacing w:line="480" w:lineRule="auto"/>
        <w:ind w:firstLine="720"/>
        <w:jc w:val="both"/>
      </w:pPr>
      <w:r>
        <w:t xml:space="preserve">Sec.</w:t>
      </w:r>
      <w:r xml:space="preserve">
        <w:t> </w:t>
      </w:r>
      <w:r>
        <w:rPr>
          <w:u w:val="single"/>
        </w:rPr>
        <w:t xml:space="preserve">2061.0152</w:t>
      </w:r>
      <w:r xml:space="preserve">
        <w:t> </w:t>
      </w:r>
      <w:r>
        <w:t xml:space="preserve">[</w:t>
      </w:r>
      <w:r>
        <w:rPr>
          <w:strike/>
        </w:rPr>
        <w:t xml:space="preserve">2054.512</w:t>
      </w:r>
      <w:r>
        <w:t xml:space="preserve">].</w:t>
      </w:r>
      <w:r xml:space="preserve">
        <w:t> </w:t>
      </w:r>
      <w:r xml:space="preserve">
        <w:t> </w:t>
      </w:r>
      <w:r>
        <w:t xml:space="preserve">CYBERSECURITY COUNCIL.  (a)</w:t>
      </w:r>
      <w:r xml:space="preserve">
        <w:t> </w:t>
      </w:r>
      <w:r xml:space="preserve">
        <w:t> </w:t>
      </w:r>
      <w:r>
        <w:t xml:space="preserve">The state cybersecurity coordinator shall establish and lead a cybersecurity council that includes public and private sector leaders and cybersecurity practitioners to collaborate on matters of cybersecurity concerning this state.</w:t>
      </w:r>
    </w:p>
    <w:p w:rsidR="003F3435" w:rsidRDefault="0032493E">
      <w:pPr>
        <w:spacing w:line="480" w:lineRule="auto"/>
        <w:ind w:firstLine="720"/>
        <w:jc w:val="both"/>
      </w:pPr>
      <w:r>
        <w:t xml:space="preserve">(b)</w:t>
      </w:r>
      <w:r xml:space="preserve">
        <w:t> </w:t>
      </w:r>
      <w:r xml:space="preserve">
        <w:t> </w:t>
      </w:r>
      <w:r>
        <w:t xml:space="preserve">The cybersecurity council must include:</w:t>
      </w:r>
    </w:p>
    <w:p w:rsidR="003F3435" w:rsidRDefault="0032493E">
      <w:pPr>
        <w:spacing w:line="480" w:lineRule="auto"/>
        <w:ind w:firstLine="1440"/>
        <w:jc w:val="both"/>
      </w:pPr>
      <w:r>
        <w:t xml:space="preserve">(1)</w:t>
      </w:r>
      <w:r xml:space="preserve">
        <w:t> </w:t>
      </w:r>
      <w:r xml:space="preserve">
        <w:t> </w:t>
      </w:r>
      <w:r>
        <w:t xml:space="preserve">one member who is an employee of the office of the governor;</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additional members appointed by the state cybersecurity coordinator, including representatives of institutions of higher education and private sector leaders.</w:t>
      </w:r>
    </w:p>
    <w:p w:rsidR="003F3435" w:rsidRDefault="0032493E">
      <w:pPr>
        <w:spacing w:line="480" w:lineRule="auto"/>
        <w:ind w:firstLine="720"/>
        <w:jc w:val="both"/>
      </w:pPr>
      <w:r>
        <w:t xml:space="preserve">(c)</w:t>
      </w:r>
      <w:r xml:space="preserve">
        <w:t> </w:t>
      </w:r>
      <w:r xml:space="preserve">
        <w:t> </w:t>
      </w:r>
      <w:r>
        <w:t xml:space="preserve">In appointing representatives from institutions of higher education to the cybersecurity council, the state cybersecurity coordinator shall consider appointing members of the Information Technology Council for Higher Education.</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and</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p>
    <w:p w:rsidR="003F3435" w:rsidRDefault="0032493E">
      <w:pPr>
        <w:spacing w:line="480" w:lineRule="auto"/>
        <w:ind w:firstLine="720"/>
        <w:jc w:val="both"/>
      </w:pPr>
      <w:r>
        <w:t xml:space="preserve">(e)</w:t>
      </w:r>
      <w:r xml:space="preserve">
        <w:t> </w:t>
      </w:r>
      <w:r xml:space="preserve">
        <w:t> </w:t>
      </w:r>
      <w:r>
        <w:t xml:space="preserve">The cybersecurity council shall provide recommendations to the legislature on any legislation necessary to implement cybersecurity best practices and remediation strategies for this state.</w:t>
      </w:r>
    </w:p>
    <w:p w:rsidR="003F3435" w:rsidRDefault="0032493E">
      <w:pPr>
        <w:spacing w:line="480" w:lineRule="auto"/>
        <w:ind w:firstLine="720"/>
        <w:jc w:val="both"/>
      </w:pPr>
      <w:r>
        <w:t xml:space="preserve">Sec.</w:t>
      </w:r>
      <w:r xml:space="preserve">
        <w:t> </w:t>
      </w:r>
      <w:r>
        <w:rPr>
          <w:u w:val="single"/>
        </w:rPr>
        <w:t xml:space="preserve">2061.0153</w:t>
      </w:r>
      <w:r xml:space="preserve">
        <w:t> </w:t>
      </w:r>
      <w:r>
        <w:t xml:space="preserve">[</w:t>
      </w:r>
      <w:r>
        <w:rPr>
          <w:strike/>
        </w:rPr>
        <w:t xml:space="preserve">2054.513</w:t>
      </w:r>
      <w:r>
        <w:t xml:space="preserve">].</w:t>
      </w:r>
      <w:r xml:space="preserve">
        <w:t> </w:t>
      </w:r>
      <w:r xml:space="preserve">
        <w:t> </w:t>
      </w:r>
      <w:r>
        <w:t xml:space="preserve">CYBERSECURITY APPROVAL SEAL.  The state cybersecurity coordinator may establish a voluntary program that recognizes private and public entities functioning with exemplary cybersecurity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2061, Government Code, as added by this Act, is amended by adding Section 2061.0155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2061.0155.</w:t>
      </w:r>
      <w:r>
        <w:rPr>
          <w:u w:val="single"/>
        </w:rPr>
        <w:t xml:space="preserve"> </w:t>
      </w:r>
      <w:r>
        <w:rPr>
          <w:u w:val="single"/>
        </w:rPr>
        <w:t xml:space="preserve"> </w:t>
      </w:r>
      <w:r>
        <w:rPr>
          <w:u w:val="single"/>
        </w:rPr>
        <w:t xml:space="preserve">RECOMMENDATIONS FOR CYBERSECURITY AND INFORMATION RESOURCES AND TECHNOLOGY SECURITY TRAINING.  The department shall develop recommendations for cybersecurity and information resources and technology security training for state agency personnel and post those recommendations on the department's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w:t>
      </w:r>
      <w:r>
        <w:rPr>
          <w:u w:val="single"/>
        </w:rPr>
        <w:t xml:space="preserve">,</w:t>
      </w:r>
      <w:r>
        <w:t xml:space="preserve"> [</w:t>
      </w:r>
      <w:r>
        <w:rPr>
          <w:strike/>
        </w:rPr>
        <w:t xml:space="preserve">and</w:t>
      </w:r>
      <w:r>
        <w:t xml:space="preserve">] 2055</w:t>
      </w:r>
      <w:r>
        <w:rPr>
          <w:u w:val="single"/>
        </w:rPr>
        <w:t xml:space="preserve">, and 2061</w:t>
      </w:r>
      <w:r>
        <w:t xml:space="preserve"> do not apply to the retirement system.  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2054.076(b-1);</w:t>
      </w:r>
    </w:p>
    <w:p w:rsidR="003F3435" w:rsidRDefault="0032493E">
      <w:pPr>
        <w:spacing w:line="480" w:lineRule="auto"/>
        <w:ind w:firstLine="1440"/>
        <w:jc w:val="both"/>
      </w:pPr>
      <w:r>
        <w:t xml:space="preserve">(2)</w:t>
      </w:r>
      <w:r xml:space="preserve">
        <w:t> </w:t>
      </w:r>
      <w:r xml:space="preserve">
        <w:t> </w:t>
      </w:r>
      <w:r>
        <w:t xml:space="preserve">Section 2054.514;</w:t>
      </w:r>
    </w:p>
    <w:p w:rsidR="003F3435" w:rsidRDefault="0032493E">
      <w:pPr>
        <w:spacing w:line="480" w:lineRule="auto"/>
        <w:ind w:firstLine="1440"/>
        <w:jc w:val="both"/>
      </w:pPr>
      <w:r>
        <w:t xml:space="preserve">(3)</w:t>
      </w:r>
      <w:r xml:space="preserve">
        <w:t> </w:t>
      </w:r>
      <w:r xml:space="preserve">
        <w:t> </w:t>
      </w:r>
      <w:r>
        <w:t xml:space="preserve">Section 2054.517; and</w:t>
      </w:r>
    </w:p>
    <w:p w:rsidR="003F3435" w:rsidRDefault="0032493E">
      <w:pPr>
        <w:spacing w:line="480" w:lineRule="auto"/>
        <w:ind w:firstLine="1440"/>
        <w:jc w:val="both"/>
      </w:pPr>
      <w:r>
        <w:t xml:space="preserve">(4)</w:t>
      </w:r>
      <w:r xml:space="preserve">
        <w:t> </w:t>
      </w:r>
      <w:r xml:space="preserve">
        <w:t> </w:t>
      </w:r>
      <w:r>
        <w:t xml:space="preserve">the heading to Subchapter N-1, Chapter 2054.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August 31, 2020, the Department of Information Resources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 rule adopted by the Department of Information Resources under Chapter 2054, Government Code, related to information security and cybersecurity continues in effect under Chapter 2061, Government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