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86R3550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351.102(g),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municipality to which this section applies may not receive or pledge revenue or funds under Subsection (b) or (c) for a hotel project unless the municipality enters into an agreement with a person for the development of the hotel project before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