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1959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maritime port plans, reports, and programs prepared by the Port Authority Advisory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committee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prepare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maritime port mission plan </w:t>
      </w:r>
      <w:r>
        <w:rPr>
          <w:u w:val="single"/>
        </w:rPr>
        <w:t xml:space="preserve">described by Section 55.008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review each project eligible to be funded under this chapter and make recommendations for approval or disapproval to the department;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every two years prepare a report on Texas maritime ports, with a list of projects that have been recommended by the committee,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recommended funding level for each project;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staged implementation of the project is appropriate, the funding requirements for each stage;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advise the commission and the department on matters relating to port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55.008,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55.008.</w:t>
      </w:r>
      <w:r xml:space="preserve">
        <w:t> </w:t>
      </w:r>
      <w:r xml:space="preserve">
        <w:t> </w:t>
      </w:r>
      <w:r>
        <w:rPr>
          <w:u w:val="single"/>
        </w:rPr>
        <w:t xml:space="preserve">MARITIME PORT 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].  (a)</w:t>
      </w:r>
      <w:r xml:space="preserve">
        <w:t> </w:t>
      </w:r>
      <w:r xml:space="preserve">
        <w:t> </w:t>
      </w:r>
      <w:r>
        <w:t xml:space="preserve">The committee shall prepare a two-year </w:t>
      </w:r>
      <w:r>
        <w:rPr>
          <w:u w:val="single"/>
        </w:rPr>
        <w:t xml:space="preserve">maritime</w:t>
      </w:r>
      <w:r>
        <w:t xml:space="preserve"> </w:t>
      </w:r>
      <w:r>
        <w:t xml:space="preserve">port </w:t>
      </w:r>
      <w:r>
        <w:rPr>
          <w:u w:val="single"/>
        </w:rPr>
        <w:t xml:space="preserve">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 defining the goals and objectives of the committee concerning the development of maritime port facilities and an intermodal transportation system. </w:t>
      </w:r>
      <w:r>
        <w:t xml:space="preserve"> </w:t>
      </w:r>
      <w:r>
        <w:t xml:space="preserve">The </w:t>
      </w:r>
      <w:r>
        <w:rPr>
          <w:u w:val="single"/>
        </w:rPr>
        <w:t xml:space="preserve">plan</w:t>
      </w:r>
      <w:r>
        <w:t xml:space="preserve"> [</w:t>
      </w:r>
      <w:r>
        <w:rPr>
          <w:strike/>
        </w:rPr>
        <w:t xml:space="preserve">port capital program</w:t>
      </w:r>
      <w:r>
        <w:t xml:space="preserve">] must include projects or studies submitted to the committee by any maritime port and recommendations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construction of transportation facilities connecting any maritime port to another transportation mode;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efficient, cost-effective development of transportation facilities or maritime port facilities for the purpose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enhancing international trade;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enhancing security;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promoting cargo flow;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increasing cruise passenger movements;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increasing maritime port revenues;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providing economic benefits to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committee shall update the </w:t>
      </w:r>
      <w:r>
        <w:rPr>
          <w:u w:val="single"/>
        </w:rPr>
        <w:t xml:space="preserve">maritime</w:t>
      </w:r>
      <w:r>
        <w:t xml:space="preserve"> </w:t>
      </w:r>
      <w:r>
        <w:t xml:space="preserve">port </w:t>
      </w:r>
      <w:r>
        <w:rPr>
          <w:u w:val="single"/>
        </w:rPr>
        <w:t xml:space="preserve">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 and shall submit the </w:t>
      </w:r>
      <w:r>
        <w:rPr>
          <w:u w:val="single"/>
        </w:rPr>
        <w:t xml:space="preserve">updated plan</w:t>
      </w:r>
      <w:r>
        <w:t xml:space="preserve"> [</w:t>
      </w:r>
      <w:r>
        <w:rPr>
          <w:strike/>
        </w:rPr>
        <w:t xml:space="preserve">capital program</w:t>
      </w:r>
      <w:r>
        <w:t xml:space="preserve">] not later than December 1 of each even-numbered year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55.007(b),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