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a defendant pending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17.154 to read as follows:</w:t>
      </w:r>
    </w:p>
    <w:p w:rsidR="003F3435" w:rsidRDefault="0032493E">
      <w:pPr>
        <w:spacing w:line="480" w:lineRule="auto"/>
        <w:ind w:firstLine="720"/>
        <w:jc w:val="both"/>
      </w:pPr>
      <w:r>
        <w:rPr>
          <w:u w:val="single"/>
        </w:rPr>
        <w:t xml:space="preserve">Art. 17.154. </w:t>
      </w:r>
      <w:r>
        <w:rPr>
          <w:u w:val="single"/>
        </w:rPr>
        <w:t xml:space="preserve"> </w:t>
      </w:r>
      <w:r>
        <w:rPr>
          <w:u w:val="single"/>
        </w:rPr>
        <w:t xml:space="preserve">CONFINEMENT OF DEFENDANT DENIED BAIL. </w:t>
      </w:r>
      <w:r>
        <w:rPr>
          <w:u w:val="single"/>
        </w:rPr>
        <w:t xml:space="preserve"> </w:t>
      </w:r>
      <w:r>
        <w:rPr>
          <w:u w:val="single"/>
        </w:rPr>
        <w:t xml:space="preserve">If a judge or magistrate denies a defendant's release on bail pending trial, the judge or magistrate shall order that the defendant be confined in a jail that is located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17.27, Code of Criminal Procedure, is amended to read as follows:</w:t>
      </w:r>
    </w:p>
    <w:p w:rsidR="003F3435" w:rsidRDefault="0032493E">
      <w:pPr>
        <w:spacing w:line="480" w:lineRule="auto"/>
        <w:ind w:firstLine="720"/>
        <w:jc w:val="both"/>
      </w:pPr>
      <w:r>
        <w:t xml:space="preserve">Art. 17.27. </w:t>
      </w:r>
      <w:r>
        <w:t xml:space="preserve"> </w:t>
      </w:r>
      <w:r>
        <w:t xml:space="preserve">WHEN BAIL IS NOT </w:t>
      </w:r>
      <w:r>
        <w:rPr>
          <w:u w:val="single"/>
        </w:rPr>
        <w:t xml:space="preserve">PROVIDED</w:t>
      </w:r>
      <w:r>
        <w:t xml:space="preserve"> </w:t>
      </w:r>
      <w:r>
        <w:t xml:space="preserve">[</w:t>
      </w:r>
      <w:r>
        <w:rPr>
          <w:strike/>
        </w:rPr>
        <w:t xml:space="preserve">GIVEN</w:t>
      </w:r>
      <w:r>
        <w:t xml:space="preserve">]. </w:t>
      </w:r>
      <w:r>
        <w:t xml:space="preserve"> </w:t>
      </w:r>
      <w:r>
        <w:t xml:space="preserve">If, after the allowance of a reasonable </w:t>
      </w:r>
      <w:r>
        <w:rPr>
          <w:u w:val="single"/>
        </w:rPr>
        <w:t xml:space="preserve">period</w:t>
      </w:r>
      <w:r>
        <w:t xml:space="preserve"> </w:t>
      </w:r>
      <w:r>
        <w:t xml:space="preserve">[</w:t>
      </w:r>
      <w:r>
        <w:rPr>
          <w:strike/>
        </w:rPr>
        <w:t xml:space="preserve">time</w:t>
      </w:r>
      <w:r>
        <w:t xml:space="preserve">], the </w:t>
      </w:r>
      <w:r>
        <w:rPr>
          <w:u w:val="single"/>
        </w:rPr>
        <w:t xml:space="preserve">accused is unable to provide the required bail bond</w:t>
      </w:r>
      <w:r>
        <w:t xml:space="preserve"> </w:t>
      </w:r>
      <w:r>
        <w:t xml:space="preserve">[</w:t>
      </w:r>
      <w:r>
        <w:rPr>
          <w:strike/>
        </w:rPr>
        <w:t xml:space="preserve">security be not given</w:t>
      </w:r>
      <w:r>
        <w:t xml:space="preserve">], the magistrate shall [</w:t>
      </w:r>
      <w:r>
        <w:rPr>
          <w:strike/>
        </w:rPr>
        <w:t xml:space="preserve">make an</w:t>
      </w:r>
      <w:r>
        <w:t xml:space="preserve">] order </w:t>
      </w:r>
      <w:r>
        <w:rPr>
          <w:u w:val="single"/>
        </w:rPr>
        <w:t xml:space="preserve">that</w:t>
      </w:r>
      <w:r>
        <w:t xml:space="preserve"> </w:t>
      </w:r>
      <w:r>
        <w:t xml:space="preserve">[</w:t>
      </w:r>
      <w:r>
        <w:rPr>
          <w:strike/>
        </w:rPr>
        <w:t xml:space="preserve">committing</w:t>
      </w:r>
      <w:r>
        <w:t xml:space="preserve">] the accused </w:t>
      </w:r>
      <w:r>
        <w:rPr>
          <w:u w:val="single"/>
        </w:rPr>
        <w:t xml:space="preserve">be confined in a</w:t>
      </w:r>
      <w:r>
        <w:t xml:space="preserve"> </w:t>
      </w:r>
      <w:r>
        <w:t xml:space="preserve">[</w:t>
      </w:r>
      <w:r>
        <w:rPr>
          <w:strike/>
        </w:rPr>
        <w:t xml:space="preserve">to</w:t>
      </w:r>
      <w:r>
        <w:t xml:space="preserve">] jail </w:t>
      </w:r>
      <w:r>
        <w:rPr>
          <w:u w:val="single"/>
        </w:rPr>
        <w:t xml:space="preserve">that is located in this state</w:t>
      </w:r>
      <w:r>
        <w:t xml:space="preserve"> </w:t>
      </w:r>
      <w:r>
        <w:t xml:space="preserve">[</w:t>
      </w:r>
      <w:r>
        <w:rPr>
          <w:strike/>
        </w:rPr>
        <w:t xml:space="preserve">to be kept safely until legally discharged; and he shall issue a commitment accordingly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