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wage increase for certain state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Except as provided by Section 2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full-time employee of a state agency, including an institution of higher education as defined by Section 61.003, Education Code, is entitled to a monthly bonus payment in addition to the employee's compensation during each state fiscal year in an amount equal to $416.67;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part-time employee of a state agency, including an institution of higher education as defined by Section 61.003, Education Code, is entitled to a monthly bonus payment in addition to the employee's compensation during each state fiscal year in an amount that is equal to the product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ratio between the number of hours the employee works and the number of hours required of a full-time employee;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$416.67.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 of this Act does not apply to a member of the legislature or to a member of a board, commission, or other governing body of a state agency, including an institution of higher education as defined by Section 61.003, Education Code, who may receive a per diem or expense reimbursement but not a salary for full-time employment.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