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2409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Internet domain name used by a website that sells tickets to events.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B, Title 10, Business &amp; Commerce Code, is amended by adding Chapter 327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327.  INTERNET WEBSITE DOMAIN NAMES FOR TICKET SELLERS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327.001.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"Internet domain name" means a globally unique, hierarchical reference to an Internet host or service that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assigned through a centralized Internet naming authority;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composed of a series of character strings separated by periods with the right-most string specifying the top of the hierarchy.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"Performer"</w:t>
      </w:r>
      <w:r>
        <w:rPr>
          <w:u w:val="single"/>
        </w:rPr>
        <w:t xml:space="preserve"> </w:t>
      </w:r>
      <w:r>
        <w:rPr>
          <w:u w:val="single"/>
        </w:rPr>
        <w:t xml:space="preserve">means an individual, team, group, or other person that entertains an audience.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"Ticket website" means an Internet website or mobile application advertising or offering the sale of tickets, or offering tickets for resale, to an event in this state.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"URL"</w:t>
      </w:r>
      <w:r>
        <w:rPr>
          <w:u w:val="single"/>
        </w:rPr>
        <w:t xml:space="preserve"> </w:t>
      </w:r>
      <w:r>
        <w:rPr>
          <w:u w:val="single"/>
        </w:rPr>
        <w:t xml:space="preserve">means the uniform resource locator address for an Internet website that may include the website's Internet domain name or a subdomain of the Internet domain name.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"Venue" means an arena, stadium, theater, concert hall, or other place used for events such as exhibitions, sporting events, concerts, or other live entertainment events.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"Website operator" means a person who owns, operates, manages, licenses, or controls a ticket website for an event scheduled at a venue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327.002.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TICKET WEBSITE DOMAIN NAME RESTRICTED.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(b), a website operator may not intentionally use an Internet domain name, or any subdomain of the Internet domain name, in a ticket website's URL that contains any of the following: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performer;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organization or association that is associated with a performer, such as a professional sports league;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venue in this state;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exhibition, performance, or other event to be held at a venue in this state;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trademark not owned by the website operator, including a trademark owned by an authorized agent or partner of the venue or event;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name substantially similar to a name described by Subdivision (1), including a misspelling of the name.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a website operator who is authorized by a performer, organization, venue, or event's organizer to use the name or trademark on the performer's, organization's, venue's, or event's behalf for the purpose of selling or reselling tickets.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327.003.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DECEPTIVE TRADE PRACTICE.  A violation of this chapter is a deceptive trade practice under Subchapter E, Chapter 17, and is actionable under that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2409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