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2019S0431-1  03/14/19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2447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rental assistance and other projects financed by private activity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1372.002(f), Government Code, is amended to read as follows:</w:t>
      </w:r>
    </w:p>
    <w:p w:rsidR="003F3435" w:rsidRDefault="0032493E">
      <w:pPr>
        <w:spacing w:line="480" w:lineRule="auto"/>
        <w:ind w:firstLine="720"/>
        <w:jc w:val="both"/>
      </w:pPr>
      <w:r>
        <w:t xml:space="preserve">(f)</w:t>
      </w:r>
      <w:r xml:space="preserve">
        <w:t> </w:t>
      </w:r>
      <w:r xml:space="preserve">
        <w:t> </w:t>
      </w:r>
      <w:r>
        <w:t xml:space="preserve">Notwithstanding Subsection (c), an applicant to which this subsection applies may aggregate more than one qualified residential rental project into a single, combined project as part of the participation of the housing authority for the applicable municipality in the Rental Assistance Demonstration program administered by the United States Department of Housing and Urban Development, as specified by the Consolidated and Further Continuing Appropriations Act of 2012 (Pub. L. No.</w:t>
      </w:r>
      <w:r xml:space="preserve">
        <w:t> </w:t>
      </w:r>
      <w:r>
        <w:t xml:space="preserve">112-55) and its subsequent amendments, if the combined project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related to the municipal housing authority's conversion of public housing units as permitted under that program</w:t>
      </w:r>
      <w:r>
        <w:rPr>
          <w:u w:val="single"/>
        </w:rPr>
        <w:t xml:space="preserv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part of any other project of the housing authority for the applicable municipality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