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86R10243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Management District of Harris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3975 to read as follows:</w:t>
      </w:r>
    </w:p>
    <w:p w:rsidR="003F3435" w:rsidRDefault="0032493E">
      <w:pPr>
        <w:spacing w:line="480" w:lineRule="auto"/>
        <w:jc w:val="center"/>
      </w:pPr>
      <w:r>
        <w:rPr>
          <w:u w:val="single"/>
        </w:rPr>
        <w:t xml:space="preserve">CHAPTER 3975.  RICHFIELD RANCH MANAGEMENT DISTRICT OF HARRIS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Richfield Ranch Management 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3975.0505.</w:t>
      </w:r>
      <w:r>
        <w:rPr>
          <w:u w:val="single"/>
        </w:rPr>
        <w:t xml:space="preserve"> </w:t>
      </w:r>
      <w:r>
        <w:rPr>
          <w:u w:val="single"/>
        </w:rPr>
        <w:t xml:space="preserve"> </w:t>
      </w:r>
      <w:r>
        <w:rPr>
          <w:u w:val="single"/>
        </w:rPr>
        <w:t xml:space="preserve">BONDS SECURED BY AD VALOREM TAXES; ELECTIONS.  (a)  If authorized at an election under Section 3975.0501,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Richfield Ranch Management District of Harris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3975.0603.</w:t>
      </w:r>
      <w:r>
        <w:rPr>
          <w:u w:val="single"/>
        </w:rPr>
        <w:t xml:space="preserve"> </w:t>
      </w:r>
      <w:r>
        <w:rPr>
          <w:u w:val="single"/>
        </w:rPr>
        <w:t xml:space="preserve"> </w:t>
      </w:r>
      <w:r>
        <w:rPr>
          <w:u w:val="single"/>
        </w:rPr>
        <w:t xml:space="preserve">SALES AND USE TAX RATE.  (a)  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Management District of Harris County, Texas, initially includes all the territory contained in the following area:</w:t>
      </w:r>
    </w:p>
    <w:p w:rsidR="003F3435" w:rsidRDefault="0032493E">
      <w:pPr>
        <w:spacing w:line="480" w:lineRule="auto"/>
        <w:ind w:firstLine="720"/>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1.</w:t>
      </w:r>
      <w:r xml:space="preserve">
        <w:t> </w:t>
      </w:r>
      <w:r xml:space="preserve">
        <w:t> </w:t>
      </w:r>
      <w:r>
        <w:t xml:space="preserve">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3F3435" w:rsidRDefault="0032493E">
      <w:pPr>
        <w:spacing w:line="480" w:lineRule="auto"/>
        <w:ind w:firstLine="720"/>
        <w:jc w:val="both"/>
      </w:pPr>
      <w:r>
        <w:t xml:space="preserve">Thence, with said west R.O.W. line, the following thirteen (13) courses</w:t>
      </w:r>
    </w:p>
    <w:p w:rsidR="003F3435" w:rsidRDefault="0032493E">
      <w:pPr>
        <w:spacing w:line="480" w:lineRule="auto"/>
        <w:ind w:firstLine="720"/>
        <w:jc w:val="both"/>
      </w:pPr>
      <w:r>
        <w:t xml:space="preserve">2.</w:t>
      </w:r>
      <w:r xml:space="preserve">
        <w:t> </w:t>
      </w:r>
      <w:r xml:space="preserve">
        <w:t> </w:t>
      </w:r>
      <w:r>
        <w:t xml:space="preserve">South 03 degrees 24 minutes 19 seconds East, a distance of 389.11 feet;</w:t>
      </w:r>
    </w:p>
    <w:p w:rsidR="003F3435" w:rsidRDefault="0032493E">
      <w:pPr>
        <w:spacing w:line="480" w:lineRule="auto"/>
        <w:ind w:firstLine="720"/>
        <w:jc w:val="both"/>
      </w:pPr>
      <w:r>
        <w:t xml:space="preserve">3.</w:t>
      </w:r>
      <w:r xml:space="preserve">
        <w:t> </w:t>
      </w:r>
      <w:r xml:space="preserve">
        <w:t> </w:t>
      </w:r>
      <w:r>
        <w:t xml:space="preserve">South 14 degrees 45 minutes 04 seconds East, a distance of 620.00 feet;</w:t>
      </w:r>
    </w:p>
    <w:p w:rsidR="003F3435" w:rsidRDefault="0032493E">
      <w:pPr>
        <w:spacing w:line="480" w:lineRule="auto"/>
        <w:ind w:firstLine="720"/>
        <w:jc w:val="both"/>
      </w:pPr>
      <w:r>
        <w:t xml:space="preserve">4.</w:t>
      </w:r>
      <w:r xml:space="preserve">
        <w:t> </w:t>
      </w:r>
      <w:r xml:space="preserve">
        <w:t> </w:t>
      </w:r>
      <w:r>
        <w:t xml:space="preserve">South 02 degrees 04 minutes 37 seconds East, a distance of 182.04 feet;</w:t>
      </w:r>
    </w:p>
    <w:p w:rsidR="003F3435" w:rsidRDefault="0032493E">
      <w:pPr>
        <w:spacing w:line="480" w:lineRule="auto"/>
        <w:ind w:firstLine="720"/>
        <w:jc w:val="both"/>
      </w:pPr>
      <w:r>
        <w:t xml:space="preserve">5.</w:t>
      </w:r>
      <w:r xml:space="preserve">
        <w:t> </w:t>
      </w:r>
      <w:r xml:space="preserve">
        <w:t> </w:t>
      </w:r>
      <w:r>
        <w:t xml:space="preserve">843.74 feet along the arc of a curve to the right, said curve having a central angle of 04 degrees 17 minutes 37 seconds, a radius of 11,259.16 feet and a chord that bears South 00 degrees 04 minutes 11 seconds West, a distance of 843.54 feet;</w:t>
      </w:r>
    </w:p>
    <w:p w:rsidR="003F3435" w:rsidRDefault="0032493E">
      <w:pPr>
        <w:spacing w:line="480" w:lineRule="auto"/>
        <w:ind w:firstLine="720"/>
        <w:jc w:val="both"/>
      </w:pPr>
      <w:r>
        <w:t xml:space="preserve">6.</w:t>
      </w:r>
      <w:r xml:space="preserve">
        <w:t> </w:t>
      </w:r>
      <w:r xml:space="preserve">
        <w:t> </w:t>
      </w:r>
      <w:r>
        <w:t xml:space="preserve">South 02 degrees 12 minutes 59 seconds West, a distance of 74.10 feet;</w:t>
      </w:r>
    </w:p>
    <w:p w:rsidR="003F3435" w:rsidRDefault="0032493E">
      <w:pPr>
        <w:spacing w:line="480" w:lineRule="auto"/>
        <w:ind w:firstLine="720"/>
        <w:jc w:val="both"/>
      </w:pPr>
      <w:r>
        <w:t xml:space="preserve">7.</w:t>
      </w:r>
      <w:r xml:space="preserve">
        <w:t> </w:t>
      </w:r>
      <w:r xml:space="preserve">
        <w:t> </w:t>
      </w:r>
      <w:r>
        <w:t xml:space="preserve">South 47 degrees 12 minutes 59 seconds West, a distance of 49.50 feet;</w:t>
      </w:r>
    </w:p>
    <w:p w:rsidR="003F3435" w:rsidRDefault="0032493E">
      <w:pPr>
        <w:spacing w:line="480" w:lineRule="auto"/>
        <w:ind w:firstLine="720"/>
        <w:jc w:val="both"/>
      </w:pPr>
      <w:r>
        <w:t xml:space="preserve">8.</w:t>
      </w:r>
      <w:r xml:space="preserve">
        <w:t> </w:t>
      </w:r>
      <w:r xml:space="preserve">
        <w:t> </w:t>
      </w:r>
      <w:r>
        <w:t xml:space="preserve">South 02 degrees 12 minutes 59 seconds West, a distance of 100.00 feet;</w:t>
      </w:r>
    </w:p>
    <w:p w:rsidR="003F3435" w:rsidRDefault="0032493E">
      <w:pPr>
        <w:spacing w:line="480" w:lineRule="auto"/>
        <w:ind w:firstLine="720"/>
        <w:jc w:val="both"/>
      </w:pPr>
      <w:r>
        <w:t xml:space="preserve">9.</w:t>
      </w:r>
      <w:r xml:space="preserve">
        <w:t> </w:t>
      </w:r>
      <w:r xml:space="preserve">
        <w:t> </w:t>
      </w:r>
      <w:r>
        <w:t xml:space="preserve">South 42 degrees 47 minutes 01 seconds East, a distance of 49.50 feet;</w:t>
      </w:r>
    </w:p>
    <w:p w:rsidR="003F3435" w:rsidRDefault="0032493E">
      <w:pPr>
        <w:spacing w:line="480" w:lineRule="auto"/>
        <w:ind w:firstLine="720"/>
        <w:jc w:val="both"/>
      </w:pPr>
      <w:r>
        <w:t xml:space="preserve">10.</w:t>
      </w:r>
      <w:r xml:space="preserve">
        <w:t> </w:t>
      </w:r>
      <w:r xml:space="preserve">
        <w:t> </w:t>
      </w:r>
      <w:r>
        <w:t xml:space="preserve">South 02 degrees 12 minutes 59 seconds West, a distance of 1,486.42 feet;</w:t>
      </w:r>
    </w:p>
    <w:p w:rsidR="003F3435" w:rsidRDefault="0032493E">
      <w:pPr>
        <w:spacing w:line="480" w:lineRule="auto"/>
        <w:ind w:firstLine="720"/>
        <w:jc w:val="both"/>
      </w:pPr>
      <w:r>
        <w:t xml:space="preserve">11.</w:t>
      </w:r>
      <w:r xml:space="preserve">
        <w:t> </w:t>
      </w:r>
      <w:r xml:space="preserve">
        <w:t> </w:t>
      </w:r>
      <w:r>
        <w:t xml:space="preserve">1,398.54 feet along the arc of a curve to the left, said curve having a central angle of 03 degrees 27 minutes 58 seconds, a radius of 23,118.32 feet and a chord that bears South 00 degrees 29 minutes 00 seconds West, a distance of 1,398.33 feet;</w:t>
      </w:r>
    </w:p>
    <w:p w:rsidR="003F3435" w:rsidRDefault="0032493E">
      <w:pPr>
        <w:spacing w:line="480" w:lineRule="auto"/>
        <w:ind w:firstLine="720"/>
        <w:jc w:val="both"/>
      </w:pPr>
      <w:r>
        <w:t xml:space="preserve">12.</w:t>
      </w:r>
      <w:r xml:space="preserve">
        <w:t> </w:t>
      </w:r>
      <w:r xml:space="preserve">
        <w:t> </w:t>
      </w:r>
      <w:r>
        <w:t xml:space="preserve">South 01 degrees 14 minutes 59 seconds East, a distance of 1,972.40 feet;</w:t>
      </w:r>
    </w:p>
    <w:p w:rsidR="003F3435" w:rsidRDefault="0032493E">
      <w:pPr>
        <w:spacing w:line="480" w:lineRule="auto"/>
        <w:ind w:firstLine="720"/>
        <w:jc w:val="both"/>
      </w:pPr>
      <w:r>
        <w:t xml:space="preserve">13.</w:t>
      </w:r>
      <w:r xml:space="preserve">
        <w:t> </w:t>
      </w:r>
      <w:r xml:space="preserve">
        <w:t> </w:t>
      </w:r>
      <w:r>
        <w:t xml:space="preserve">South 43 degrees 22 minutes 43 seconds West, a distance of 71.17 feet;</w:t>
      </w:r>
    </w:p>
    <w:p w:rsidR="003F3435" w:rsidRDefault="0032493E">
      <w:pPr>
        <w:spacing w:line="480" w:lineRule="auto"/>
        <w:ind w:firstLine="720"/>
        <w:jc w:val="both"/>
      </w:pPr>
      <w:r>
        <w:t xml:space="preserve">14.</w:t>
      </w:r>
      <w:r xml:space="preserve">
        <w:t> </w:t>
      </w:r>
      <w:r xml:space="preserve">
        <w:t> </w:t>
      </w:r>
      <w:r>
        <w:t xml:space="preserve">South 01 degrees 14 minutes 59 seconds East, a distance of 70.13 feet to the common line of aforesaid 2523.670 acre tract and a call 1158.2 acre tract recorded in Volume 3131, Page 393 of the H.C.D.R.;</w:t>
      </w:r>
    </w:p>
    <w:p w:rsidR="003F3435" w:rsidRDefault="0032493E">
      <w:pPr>
        <w:spacing w:line="480" w:lineRule="auto"/>
        <w:ind w:firstLine="720"/>
        <w:jc w:val="both"/>
      </w:pPr>
      <w:r>
        <w:t xml:space="preserve">15.</w:t>
      </w:r>
      <w:r xml:space="preserve">
        <w:t> </w:t>
      </w:r>
      <w:r xml:space="preserve">
        <w:t> </w:t>
      </w:r>
      <w:r>
        <w:t xml:space="preserve">Thence, with said common line, South 88 degrees 00 minutes 19 seconds West, a distance of 1,250.11 feet;</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720"/>
        <w:jc w:val="both"/>
      </w:pPr>
      <w:r>
        <w:t xml:space="preserve">16.</w:t>
      </w:r>
      <w:r xml:space="preserve">
        <w:t> </w:t>
      </w:r>
      <w:r xml:space="preserve">
        <w:t> </w:t>
      </w:r>
      <w:r>
        <w:t xml:space="preserve">North 01 degrees 14 minutes 59 seconds West, a distance of 2,109.44 feet;</w:t>
      </w:r>
    </w:p>
    <w:p w:rsidR="003F3435" w:rsidRDefault="0032493E">
      <w:pPr>
        <w:spacing w:line="480" w:lineRule="auto"/>
        <w:ind w:firstLine="720"/>
        <w:jc w:val="both"/>
      </w:pPr>
      <w:r>
        <w:t xml:space="preserve">17.</w:t>
      </w:r>
      <w:r xml:space="preserve">
        <w:t> </w:t>
      </w:r>
      <w:r xml:space="preserve">
        <w:t> </w:t>
      </w:r>
      <w:r>
        <w:t xml:space="preserve">1,477.19 feet along the arc of a curve to the right, said curve having a central angle of 03 degrees 27 minutes 58 seconds, a radius of 24,418.32 feet and a chord that bears North 00 degrees 29 minutes 00 seconds East, a distance of 1,476.96 feet;</w:t>
      </w:r>
    </w:p>
    <w:p w:rsidR="003F3435" w:rsidRDefault="0032493E">
      <w:pPr>
        <w:spacing w:line="480" w:lineRule="auto"/>
        <w:ind w:firstLine="720"/>
        <w:jc w:val="both"/>
      </w:pPr>
      <w:r>
        <w:t xml:space="preserve">18.</w:t>
      </w:r>
      <w:r xml:space="preserve">
        <w:t> </w:t>
      </w:r>
      <w:r xml:space="preserve">
        <w:t> </w:t>
      </w:r>
      <w:r>
        <w:t xml:space="preserve">North 02 degrees 12 minutes 59 seconds East, a distance of 1,730.52 feet;</w:t>
      </w:r>
    </w:p>
    <w:p w:rsidR="003F3435" w:rsidRDefault="0032493E">
      <w:pPr>
        <w:spacing w:line="480" w:lineRule="auto"/>
        <w:ind w:firstLine="720"/>
        <w:jc w:val="both"/>
      </w:pPr>
      <w:r>
        <w:t xml:space="preserve">19.</w:t>
      </w:r>
      <w:r xml:space="preserve">
        <w:t> </w:t>
      </w:r>
      <w:r xml:space="preserve">
        <w:t> </w:t>
      </w:r>
      <w:r>
        <w:t xml:space="preserve">1,014.11 feet along the arc of a curve to the left, said curve having a central angle of 05 degrees 50 minutes 03 seconds, a radius of 9,959.16 feet and a chord that bears North 00 degrees 42 minutes 03 seconds West, a distance of 1,013.67 feet;</w:t>
      </w:r>
    </w:p>
    <w:p w:rsidR="003F3435" w:rsidRDefault="0032493E">
      <w:pPr>
        <w:spacing w:line="480" w:lineRule="auto"/>
        <w:ind w:firstLine="720"/>
        <w:jc w:val="both"/>
      </w:pPr>
      <w:r>
        <w:t xml:space="preserve">20.</w:t>
      </w:r>
      <w:r xml:space="preserve">
        <w:t> </w:t>
      </w:r>
      <w:r xml:space="preserve">
        <w:t> </w:t>
      </w:r>
      <w:r>
        <w:t xml:space="preserve">North 68 degrees 09 minutes 04 seconds West, a distance of 2,829.49 feet to the common line of said 2523.670 acre tract and a call 523.376 acre tract of land recorded in Clerk's File Number H793053 of the O.P.R.R.H.C.;</w:t>
      </w:r>
    </w:p>
    <w:p w:rsidR="003F3435" w:rsidRDefault="0032493E">
      <w:pPr>
        <w:spacing w:line="480" w:lineRule="auto"/>
        <w:ind w:firstLine="720"/>
        <w:jc w:val="both"/>
      </w:pPr>
      <w:r>
        <w:t xml:space="preserve">21.</w:t>
      </w:r>
      <w:r xml:space="preserve">
        <w:t> </w:t>
      </w:r>
      <w:r xml:space="preserve">
        <w:t> </w:t>
      </w:r>
      <w:r>
        <w:t xml:space="preserve">Thence, with said common line, North 02 degrees 09 minutes 14 seconds West, a distance of 157.88 feet;</w:t>
      </w:r>
    </w:p>
    <w:p w:rsidR="003F3435" w:rsidRDefault="0032493E">
      <w:pPr>
        <w:spacing w:line="480" w:lineRule="auto"/>
        <w:ind w:firstLine="720"/>
        <w:jc w:val="both"/>
      </w:pPr>
      <w:r>
        <w:t xml:space="preserve">22.</w:t>
      </w:r>
      <w:r xml:space="preserve">
        <w:t> </w:t>
      </w:r>
      <w:r xml:space="preserve">
        <w:t> </w:t>
      </w:r>
      <w:r>
        <w:t xml:space="preserve">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