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86R20444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Medicaid Waiver Renewal Legislative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531, Government Code, is amended by adding Section 531.172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531.172.</w:t>
      </w:r>
      <w:r>
        <w:rPr>
          <w:u w:val="single"/>
        </w:rPr>
        <w:t xml:space="preserve"> </w:t>
      </w:r>
      <w:r>
        <w:rPr>
          <w:u w:val="single"/>
        </w:rPr>
        <w:t xml:space="preserve"> </w:t>
      </w:r>
      <w:r>
        <w:rPr>
          <w:u w:val="single"/>
        </w:rPr>
        <w:t xml:space="preserve">MEDICAID WAIVER RENEWAL LEGISLATIVE OVERSIGHT COMMITTEE.</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w:t>
      </w:r>
      <w:r>
        <w:rPr>
          <w:u w:val="single"/>
        </w:rPr>
        <w:t xml:space="preserve"> </w:t>
      </w:r>
      <w:r>
        <w:rPr>
          <w:u w:val="single"/>
        </w:rPr>
        <w:t xml:space="preserve">means the Medicaid Waiver Renewal Legislative Oversight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1115 waiver" means the Texas Healthcare Transformation and Quality Improvement Program Waiver under Section 1115 of the federal Social Security Act (42 U.S.C. Section 1315).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Medicaid Waiver Renewal Legislative Oversight Committee is created to oversee and advise the commission regarding the commission's negotiations with the Centers for Medicare and Medicaid Services or other appropriate federal agency to renew the Section 1115 waiver, including the extension or renewal of the uncompensated care pool and the transition plan for the delivery system that will succeed the Delivery System Reform Incentive Payment (DSRIP)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committee serves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and the speaker of the house of representatives shall each designate a co-chair from among the committee members.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the design and development of the Section 1115 waiver;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co-chairs;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research, take public testimony, and issue reports requested by the lieutenant governor or speaker of the house of representatives.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may request reports and other information from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use existing staff of the senate, the house of representatives, and the Texas Legislative Council to assist the committee in performing its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September 1, 2023, the committee is abolished and this section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lieutenant governor and the speaker of the house of representatives shall appoint the members of the Medicaid Waiver Renewal Legislative Oversight Committee as required by Section 531.172(c),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