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Harris County Municipal Utility District No. 376;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8044 to read as follows:</w:t>
      </w:r>
    </w:p>
    <w:p w:rsidR="003F3435" w:rsidRDefault="0032493E">
      <w:pPr>
        <w:spacing w:line="480" w:lineRule="auto"/>
        <w:jc w:val="center"/>
      </w:pPr>
      <w:r>
        <w:rPr>
          <w:u w:val="single"/>
        </w:rPr>
        <w:t xml:space="preserve">CHAPTER 8044. </w:t>
      </w:r>
      <w:r>
        <w:rPr>
          <w:u w:val="single"/>
        </w:rPr>
        <w:t xml:space="preserve"> </w:t>
      </w:r>
      <w:r>
        <w:rPr>
          <w:u w:val="single"/>
        </w:rPr>
        <w:t xml:space="preserve">HARRIS COUNTY MUNICIPAL UTILITY DISTRICT NO. 376</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8044.0101.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"district"</w:t>
      </w:r>
      <w:r>
        <w:rPr>
          <w:u w:val="single"/>
        </w:rPr>
        <w:t xml:space="preserve"> </w:t>
      </w:r>
      <w:r>
        <w:rPr>
          <w:u w:val="single"/>
        </w:rPr>
        <w:t xml:space="preserve">means the Harris County Municipal Utility District No. 376.</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8044.0102.</w:t>
      </w:r>
      <w:r>
        <w:rPr>
          <w:u w:val="single"/>
        </w:rPr>
        <w:t xml:space="preserve"> </w:t>
      </w:r>
      <w:r>
        <w:rPr>
          <w:u w:val="single"/>
        </w:rPr>
        <w:t xml:space="preserve"> </w:t>
      </w:r>
      <w:r>
        <w:rPr>
          <w:u w:val="single"/>
        </w:rPr>
        <w:t xml:space="preserve">FINDINGS OF PUBLIC PURPOSE AND BENEFIT.  (a)</w:t>
      </w:r>
      <w:r>
        <w:rPr>
          <w:u w:val="single"/>
        </w:rPr>
        <w:t xml:space="preserve">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8044.0201.</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8044.0202.</w:t>
      </w:r>
      <w:r>
        <w:rPr>
          <w:u w:val="single"/>
        </w:rPr>
        <w:t xml:space="preserve"> </w:t>
      </w:r>
      <w:r>
        <w:rPr>
          <w:u w:val="single"/>
        </w:rPr>
        <w:t xml:space="preserve"> </w:t>
      </w:r>
      <w:r>
        <w:rPr>
          <w:u w:val="single"/>
        </w:rPr>
        <w:t xml:space="preserve">ROAD STANDARDS AND REQUIREMENTS.  (a)</w:t>
      </w:r>
      <w:r>
        <w:rPr>
          <w:u w:val="single"/>
        </w:rPr>
        <w:t xml:space="preserve">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8044.0301.</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2525 passed the Senate on April</w:t>
      </w:r>
      <w:r xml:space="preserve">
        <w:t> </w:t>
      </w:r>
      <w:r>
        <w:t xml:space="preserve">26,</w:t>
      </w:r>
      <w:r xml:space="preserve">
        <w:t> </w:t>
      </w:r>
      <w:r>
        <w:t xml:space="preserve">2019,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2525 passed the House on May</w:t>
      </w:r>
      <w:r xml:space="preserve">
        <w:t> </w:t>
      </w:r>
      <w:r>
        <w:t xml:space="preserve">7,</w:t>
      </w:r>
      <w:r xml:space="preserve">
        <w:t> </w:t>
      </w:r>
      <w:r>
        <w:t xml:space="preserve">2019, by the following vote:</w:t>
      </w:r>
      <w:r xml:space="preserve">
        <w:t> </w:t>
      </w:r>
      <w:r xml:space="preserve">
        <w:t> </w:t>
      </w:r>
      <w:r>
        <w:t xml:space="preserve">Yeas</w:t>
      </w:r>
      <w:r xml:space="preserve">
        <w:t> </w:t>
      </w:r>
      <w:r>
        <w:t xml:space="preserve">125, Nays</w:t>
      </w:r>
      <w:r xml:space="preserve">
        <w:t> </w:t>
      </w:r>
      <w:r>
        <w:t xml:space="preserve">21,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