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conversion of the Liberty Public Utility District to the Liberty County Municipal Utility District No. 7;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Liberty Public Utility District is converted to the Liberty County Municipal Utility District No. 7 and is governed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F, Title 6, Special District Local Laws Code, is amended by adding Chapter 8081 to read as follows:</w:t>
      </w:r>
    </w:p>
    <w:p w:rsidR="003F3435" w:rsidRDefault="0032493E">
      <w:pPr>
        <w:spacing w:line="480" w:lineRule="auto"/>
        <w:jc w:val="center"/>
      </w:pPr>
      <w:r>
        <w:rPr>
          <w:u w:val="single"/>
        </w:rPr>
        <w:t xml:space="preserve">CHAPTER 8081. </w:t>
      </w:r>
      <w:r>
        <w:rPr>
          <w:u w:val="single"/>
        </w:rPr>
        <w:t xml:space="preserve"> </w:t>
      </w:r>
      <w:r>
        <w:rPr>
          <w:u w:val="single"/>
        </w:rPr>
        <w:t xml:space="preserve">LIBERTY COUNTY MUNICIPAL UTILITY DISTRICT NO.</w:t>
      </w:r>
      <w:r>
        <w:rPr>
          <w:u w:val="single"/>
        </w:rPr>
        <w:t xml:space="preserve"> </w:t>
      </w:r>
      <w:r>
        <w:rPr>
          <w:u w:val="single"/>
        </w:rPr>
        <w:t xml:space="preserve">7</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Liberty County</w:t>
      </w:r>
      <w:r>
        <w:rPr>
          <w:u w:val="single"/>
        </w:rPr>
        <w:t xml:space="preserve"> </w:t>
      </w:r>
      <w:r>
        <w:rPr>
          <w:u w:val="single"/>
        </w:rPr>
        <w:t xml:space="preserve">Municipal Utility District No.</w:t>
      </w:r>
      <w:r>
        <w:rPr>
          <w:u w:val="single"/>
        </w:rPr>
        <w:t xml:space="preserve"> </w:t>
      </w:r>
      <w:r>
        <w:rPr>
          <w:u w:val="single"/>
        </w:rPr>
        <w:t xml:space="preserve">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district created under Section 59, Article XVI, Texas Constitution, as the Liberty Public Utility District and converted to a municipal utility district as the Liberty County Municipal Utility District No. 7.</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8081.0103.</w:t>
      </w:r>
      <w:r>
        <w:rPr>
          <w:u w:val="single"/>
        </w:rPr>
        <w:t xml:space="preserve"> </w:t>
      </w:r>
      <w:r>
        <w:rPr>
          <w:u w:val="single"/>
        </w:rPr>
        <w:t xml:space="preserve"> </w:t>
      </w:r>
      <w:r>
        <w:rPr>
          <w:u w:val="single"/>
        </w:rPr>
        <w:t xml:space="preserve">FINDINGS OF PUBLIC PURPOSE AND BENEFIT.  (a)</w:t>
      </w:r>
      <w:r>
        <w:rPr>
          <w:u w:val="single"/>
        </w:rPr>
        <w:t xml:space="preserve"> </w:t>
      </w:r>
      <w:r>
        <w:rPr>
          <w:u w:val="single"/>
        </w:rPr>
        <w:t xml:space="preserve"> </w:t>
      </w:r>
      <w:r>
        <w:rPr>
          <w:u w:val="single"/>
        </w:rPr>
        <w:t xml:space="preserve">The district is converted and operates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converted and operates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8081.0104.</w:t>
      </w:r>
      <w:r>
        <w:rPr>
          <w:u w:val="single"/>
        </w:rPr>
        <w:t xml:space="preserve"> </w:t>
      </w:r>
      <w:r>
        <w:rPr>
          <w:u w:val="single"/>
        </w:rPr>
        <w:t xml:space="preserve"> </w:t>
      </w:r>
      <w:r>
        <w:rPr>
          <w:u w:val="single"/>
        </w:rPr>
        <w:t xml:space="preserve">DISTRICT TERRITORY. </w:t>
      </w:r>
      <w:r>
        <w:rPr>
          <w:u w:val="single"/>
        </w:rPr>
        <w:t xml:space="preserve"> </w:t>
      </w:r>
      <w:r>
        <w:rPr>
          <w:u w:val="single"/>
        </w:rPr>
        <w:t xml:space="preserve">The district is composed of the territory of the former Liberty Public Utility District as that territory existed on January 1, 2019.</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w:t>
      </w:r>
      <w:r>
        <w:rPr>
          <w:u w:val="single"/>
        </w:rPr>
        <w:t xml:space="preserve">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8081.0202,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w:t>
      </w:r>
      <w:r>
        <w:rPr>
          <w:u w:val="single"/>
        </w:rPr>
        <w:t xml:space="preserve">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w:t>
      </w:r>
      <w:r>
        <w:rPr>
          <w:u w:val="single"/>
        </w:rPr>
        <w:t xml:space="preserve"> </w:t>
      </w:r>
      <w:r>
        <w:rPr>
          <w:u w:val="single"/>
        </w:rPr>
        <w:t xml:space="preserve">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at an election held under Section 49.102, Water Code,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at an election held under Section 49.102, Water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described by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8081.0304.</w:t>
      </w:r>
      <w:r>
        <w:rPr>
          <w:u w:val="single"/>
        </w:rPr>
        <w:t xml:space="preserve"> </w:t>
      </w:r>
      <w:r>
        <w:rPr>
          <w:u w:val="single"/>
        </w:rPr>
        <w:t xml:space="preserve"> </w:t>
      </w:r>
      <w:r>
        <w:rPr>
          <w:u w:val="single"/>
        </w:rPr>
        <w:t xml:space="preserve">ROAD STANDARDS AND REQUIREMENTS.  (a)</w:t>
      </w:r>
      <w:r>
        <w:rPr>
          <w:u w:val="single"/>
        </w:rPr>
        <w:t xml:space="preserve">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before or after conversion;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land outside the territory of the district described by Section 8081.0104.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49.102, Water Code, to confirm the district's creation.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49.102, Water Code.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8081.0401.</w:t>
      </w:r>
      <w:r>
        <w:rPr>
          <w:u w:val="single"/>
        </w:rPr>
        <w:t xml:space="preserve"> </w:t>
      </w:r>
      <w:r>
        <w:rPr>
          <w:u w:val="single"/>
        </w:rPr>
        <w:t xml:space="preserve"> </w:t>
      </w:r>
      <w:r>
        <w:rPr>
          <w:u w:val="single"/>
        </w:rPr>
        <w:t xml:space="preserve">ELECTIONS REGARDING TAXES OR BONDS.  (a)</w:t>
      </w:r>
      <w:r>
        <w:rPr>
          <w:u w:val="single"/>
        </w:rPr>
        <w:t xml:space="preserve"> </w:t>
      </w:r>
      <w:r>
        <w:rPr>
          <w:u w:val="single"/>
        </w:rPr>
        <w:t xml:space="preserve"> </w:t>
      </w:r>
      <w:r>
        <w:rPr>
          <w:u w:val="single"/>
        </w:rPr>
        <w:t xml:space="preserve">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8081.0403.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w:t>
      </w:r>
      <w:r>
        <w:rPr>
          <w:u w:val="single"/>
        </w:rPr>
        <w:t xml:space="preserve"> </w:t>
      </w:r>
      <w:r>
        <w:rPr>
          <w:u w:val="single"/>
        </w:rPr>
        <w:t xml:space="preserve"> </w:t>
      </w:r>
      <w:r>
        <w:rPr>
          <w:u w:val="single"/>
        </w:rPr>
        <w:t xml:space="preserve">If authorized at an election held under Section 8081.0401,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8081.0502.</w:t>
      </w:r>
      <w:r>
        <w:rPr>
          <w:u w:val="single"/>
        </w:rPr>
        <w:t xml:space="preserve"> </w:t>
      </w:r>
      <w:r>
        <w:rPr>
          <w:u w:val="single"/>
        </w:rPr>
        <w:t xml:space="preserve"> </w:t>
      </w:r>
      <w:r>
        <w:rPr>
          <w:u w:val="single"/>
        </w:rPr>
        <w:t xml:space="preserve">TAXES FOR BONDS. </w:t>
      </w:r>
      <w:r>
        <w:rPr>
          <w:u w:val="single"/>
        </w:rPr>
        <w:t xml:space="preserve"> </w:t>
      </w:r>
      <w:r>
        <w:rPr>
          <w:u w:val="single"/>
        </w:rPr>
        <w:t xml:space="preserve">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623, Acts of the 62nd Legislature, Regular Session, 1971,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Liberty County Municipal Utility District No. 7 retains all rights, powers, privileges, authority, duties, and functions that the Liberty Public Utility District had before the effective date of this Act, except as otherwise expressly provided by Chapter 8081, Special District Local Laws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legislature validates and confirms all governmental acts and proceedings of the Liberty Public Utility District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(e)</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If this Act does not receive a two-thirds vote of all the members elected to each house, Subchapter C, Chapter 8081, Special District Local Laws Code, as added by Section 2 of this Act, is amended by adding Section 8081.0307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8081.0307.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2527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29, Nays</w:t>
      </w:r>
      <w:r xml:space="preserve">
        <w:t> </w:t>
      </w:r>
      <w:r>
        <w:t xml:space="preserve">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2527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119, Nays</w:t>
      </w:r>
      <w:r xml:space="preserve">
        <w:t> </w:t>
      </w:r>
      <w:r>
        <w:t xml:space="preserve">22,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